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A882D" w14:textId="6E528BD2" w:rsidR="00686123" w:rsidRDefault="00686123" w:rsidP="00686123">
      <w:pPr>
        <w:pStyle w:val="Body"/>
        <w:spacing w:after="0" w:line="240" w:lineRule="auto"/>
        <w:rPr>
          <w:rFonts w:ascii="Verdana" w:hAnsi="Verdana"/>
          <w:b/>
          <w:bCs/>
          <w:sz w:val="20"/>
          <w:szCs w:val="20"/>
          <w:lang w:val="it-IT"/>
        </w:rPr>
      </w:pPr>
      <w:bookmarkStart w:id="0" w:name="_Hlk35615637"/>
      <w:r>
        <w:rPr>
          <w:noProof/>
        </w:rPr>
        <w:drawing>
          <wp:inline distT="0" distB="0" distL="0" distR="0" wp14:anchorId="6FCAF64A" wp14:editId="58577097">
            <wp:extent cx="2000885" cy="113157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3D013" w14:textId="2DA289B1" w:rsidR="00686123" w:rsidRDefault="00686123" w:rsidP="004416B4">
      <w:pPr>
        <w:pStyle w:val="Body"/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it-IT"/>
        </w:rPr>
      </w:pPr>
    </w:p>
    <w:p w14:paraId="5B0F4B80" w14:textId="77777777" w:rsidR="00686123" w:rsidRPr="00741A48" w:rsidRDefault="00686123" w:rsidP="00686123">
      <w:pPr>
        <w:spacing w:before="35"/>
        <w:ind w:right="690" w:firstLine="720"/>
        <w:jc w:val="center"/>
        <w:rPr>
          <w:rFonts w:ascii="Verdana" w:eastAsia="Verdana" w:hAnsi="Verdana" w:cs="Verdana"/>
          <w:b/>
          <w:bCs/>
          <w:color w:val="000000" w:themeColor="text1"/>
          <w:lang w:val="it-IT"/>
        </w:rPr>
      </w:pPr>
      <w:r w:rsidRPr="00BD0576">
        <w:rPr>
          <w:rFonts w:ascii="Verdana" w:eastAsia="Arial" w:hAnsi="Verdana" w:cs="Arial"/>
          <w:bCs/>
          <w:i/>
          <w:spacing w:val="-2"/>
          <w:w w:val="101"/>
          <w:u w:val="single"/>
          <w:lang w:val="it-IT"/>
        </w:rPr>
        <w:t>Comunicato Stampa</w:t>
      </w:r>
    </w:p>
    <w:p w14:paraId="4F8922F7" w14:textId="77777777" w:rsidR="00686123" w:rsidRDefault="00686123" w:rsidP="004416B4">
      <w:pPr>
        <w:pStyle w:val="Body"/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it-IT"/>
        </w:rPr>
      </w:pPr>
    </w:p>
    <w:p w14:paraId="764CC24B" w14:textId="77777777" w:rsidR="00686123" w:rsidRDefault="00686123" w:rsidP="004416B4">
      <w:pPr>
        <w:pStyle w:val="Body"/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it-IT"/>
        </w:rPr>
      </w:pPr>
    </w:p>
    <w:p w14:paraId="7E0441B3" w14:textId="0DC26942" w:rsidR="001C6408" w:rsidRPr="00686123" w:rsidRDefault="001C6408" w:rsidP="004416B4">
      <w:pPr>
        <w:pStyle w:val="Body"/>
        <w:spacing w:after="0" w:line="240" w:lineRule="auto"/>
        <w:jc w:val="center"/>
        <w:rPr>
          <w:rFonts w:ascii="Verdana" w:hAnsi="Verdana"/>
          <w:b/>
          <w:bCs/>
          <w:sz w:val="24"/>
          <w:szCs w:val="24"/>
          <w:lang w:val="it-IT"/>
        </w:rPr>
      </w:pPr>
      <w:r w:rsidRPr="00686123">
        <w:rPr>
          <w:rFonts w:ascii="Verdana" w:hAnsi="Verdana"/>
          <w:b/>
          <w:bCs/>
          <w:sz w:val="24"/>
          <w:szCs w:val="24"/>
          <w:lang w:val="it-IT"/>
        </w:rPr>
        <w:t>Johnson &amp; Johnson annuncia l'</w:t>
      </w:r>
      <w:r w:rsidR="00820A65" w:rsidRPr="00686123">
        <w:rPr>
          <w:rFonts w:ascii="Verdana" w:hAnsi="Verdana"/>
          <w:b/>
          <w:bCs/>
          <w:sz w:val="24"/>
          <w:szCs w:val="24"/>
          <w:lang w:val="it-IT"/>
        </w:rPr>
        <w:t>accelerazione</w:t>
      </w:r>
      <w:r w:rsidR="004416B4" w:rsidRPr="00686123">
        <w:rPr>
          <w:rFonts w:ascii="Verdana" w:hAnsi="Verdana"/>
          <w:b/>
          <w:bCs/>
          <w:sz w:val="24"/>
          <w:szCs w:val="24"/>
          <w:lang w:val="it-IT"/>
        </w:rPr>
        <w:t xml:space="preserve"> degli studi su</w:t>
      </w:r>
      <w:r w:rsidR="00820A65" w:rsidRPr="00686123">
        <w:rPr>
          <w:rFonts w:ascii="Verdana" w:hAnsi="Verdana"/>
          <w:b/>
          <w:bCs/>
          <w:sz w:val="24"/>
          <w:szCs w:val="24"/>
          <w:lang w:val="it-IT"/>
        </w:rPr>
        <w:t>l</w:t>
      </w:r>
      <w:r w:rsidR="00DB1C07" w:rsidRPr="00686123">
        <w:rPr>
          <w:rFonts w:ascii="Verdana" w:hAnsi="Verdana"/>
          <w:b/>
          <w:bCs/>
          <w:sz w:val="24"/>
          <w:szCs w:val="24"/>
          <w:lang w:val="it-IT"/>
        </w:rPr>
        <w:t xml:space="preserve"> suo </w:t>
      </w:r>
      <w:r w:rsidR="008301BB" w:rsidRPr="00686123">
        <w:rPr>
          <w:rFonts w:ascii="Verdana" w:hAnsi="Verdana"/>
          <w:b/>
          <w:bCs/>
          <w:sz w:val="24"/>
          <w:szCs w:val="24"/>
          <w:lang w:val="it-IT"/>
        </w:rPr>
        <w:t xml:space="preserve">candidato </w:t>
      </w:r>
      <w:r w:rsidR="00D031F9" w:rsidRPr="00686123">
        <w:rPr>
          <w:rFonts w:ascii="Verdana" w:hAnsi="Verdana"/>
          <w:b/>
          <w:bCs/>
          <w:sz w:val="24"/>
          <w:szCs w:val="24"/>
          <w:lang w:val="it-IT"/>
        </w:rPr>
        <w:t>vaccino</w:t>
      </w:r>
      <w:r w:rsidR="009026D2" w:rsidRPr="00686123">
        <w:rPr>
          <w:rFonts w:ascii="Verdana" w:hAnsi="Verdana"/>
          <w:b/>
          <w:bCs/>
          <w:sz w:val="24"/>
          <w:szCs w:val="24"/>
          <w:lang w:val="it-IT"/>
        </w:rPr>
        <w:t xml:space="preserve"> </w:t>
      </w:r>
      <w:r w:rsidR="008301BB" w:rsidRPr="00686123">
        <w:rPr>
          <w:rFonts w:ascii="Verdana" w:hAnsi="Verdana"/>
          <w:b/>
          <w:bCs/>
          <w:sz w:val="24"/>
          <w:szCs w:val="24"/>
          <w:lang w:val="it-IT"/>
        </w:rPr>
        <w:t xml:space="preserve">contro </w:t>
      </w:r>
      <w:r w:rsidR="009026D2" w:rsidRPr="00686123">
        <w:rPr>
          <w:rFonts w:ascii="Verdana" w:hAnsi="Verdana"/>
          <w:b/>
          <w:bCs/>
          <w:sz w:val="24"/>
          <w:szCs w:val="24"/>
          <w:lang w:val="it-IT"/>
        </w:rPr>
        <w:t>COVID-19</w:t>
      </w:r>
      <w:r w:rsidR="004416B4" w:rsidRPr="00686123">
        <w:rPr>
          <w:rFonts w:ascii="Verdana" w:hAnsi="Verdana"/>
          <w:b/>
          <w:bCs/>
          <w:sz w:val="24"/>
          <w:szCs w:val="24"/>
          <w:lang w:val="it-IT"/>
        </w:rPr>
        <w:t xml:space="preserve">: anticipata alla seconda metà di luglio la sperimentazione sull’uomo </w:t>
      </w:r>
      <w:r w:rsidRPr="00686123">
        <w:rPr>
          <w:rFonts w:ascii="Verdana" w:hAnsi="Verdana"/>
          <w:b/>
          <w:bCs/>
          <w:sz w:val="24"/>
          <w:szCs w:val="24"/>
          <w:lang w:val="it-IT"/>
        </w:rPr>
        <w:br/>
      </w:r>
    </w:p>
    <w:p w14:paraId="110642CD" w14:textId="77777777" w:rsidR="00261D0D" w:rsidRDefault="006E639F" w:rsidP="00261D0D">
      <w:pPr>
        <w:pStyle w:val="Body"/>
        <w:spacing w:after="0" w:line="240" w:lineRule="auto"/>
        <w:jc w:val="center"/>
        <w:rPr>
          <w:rFonts w:ascii="Verdana" w:hAnsi="Verdana"/>
          <w:bCs/>
          <w:i/>
          <w:sz w:val="20"/>
          <w:szCs w:val="20"/>
          <w:lang w:val="it-IT"/>
        </w:rPr>
      </w:pPr>
      <w:r w:rsidRPr="00455D6A">
        <w:rPr>
          <w:rFonts w:ascii="Verdana" w:hAnsi="Verdana"/>
          <w:bCs/>
          <w:i/>
          <w:sz w:val="20"/>
          <w:szCs w:val="20"/>
          <w:lang w:val="it-IT"/>
        </w:rPr>
        <w:t xml:space="preserve">Johnson &amp; Johnson </w:t>
      </w:r>
      <w:r w:rsidR="0092363B">
        <w:rPr>
          <w:rFonts w:ascii="Verdana" w:hAnsi="Verdana"/>
          <w:bCs/>
          <w:i/>
          <w:sz w:val="20"/>
          <w:szCs w:val="20"/>
          <w:lang w:val="it-IT"/>
        </w:rPr>
        <w:t>continua</w:t>
      </w:r>
      <w:r w:rsidR="008301BB" w:rsidRPr="00455D6A">
        <w:rPr>
          <w:rFonts w:ascii="Verdana" w:hAnsi="Verdana"/>
          <w:bCs/>
          <w:i/>
          <w:sz w:val="20"/>
          <w:szCs w:val="20"/>
          <w:lang w:val="it-IT"/>
        </w:rPr>
        <w:t xml:space="preserve"> ad incrementare</w:t>
      </w:r>
      <w:r w:rsidR="00847F11" w:rsidRPr="00455D6A">
        <w:rPr>
          <w:rFonts w:ascii="Verdana" w:hAnsi="Verdana"/>
          <w:bCs/>
          <w:i/>
          <w:sz w:val="20"/>
          <w:szCs w:val="20"/>
          <w:lang w:val="it-IT"/>
        </w:rPr>
        <w:t xml:space="preserve"> la </w:t>
      </w:r>
      <w:r w:rsidR="00FA1933" w:rsidRPr="00455D6A">
        <w:rPr>
          <w:rFonts w:ascii="Verdana" w:hAnsi="Verdana"/>
          <w:bCs/>
          <w:i/>
          <w:sz w:val="20"/>
          <w:szCs w:val="20"/>
          <w:lang w:val="it-IT"/>
        </w:rPr>
        <w:t>sua capacità</w:t>
      </w:r>
      <w:r w:rsidR="0002163A" w:rsidRPr="00455D6A">
        <w:rPr>
          <w:rFonts w:ascii="Verdana" w:hAnsi="Verdana"/>
          <w:bCs/>
          <w:i/>
          <w:sz w:val="20"/>
          <w:szCs w:val="20"/>
          <w:lang w:val="it-IT"/>
        </w:rPr>
        <w:t xml:space="preserve"> </w:t>
      </w:r>
      <w:r w:rsidR="00261D0D">
        <w:rPr>
          <w:rFonts w:ascii="Verdana" w:hAnsi="Verdana"/>
          <w:bCs/>
          <w:i/>
          <w:sz w:val="20"/>
          <w:szCs w:val="20"/>
          <w:lang w:val="it-IT"/>
        </w:rPr>
        <w:t>produttiva</w:t>
      </w:r>
      <w:r w:rsidR="0002163A" w:rsidRPr="00455D6A">
        <w:rPr>
          <w:rFonts w:ascii="Verdana" w:hAnsi="Verdana"/>
          <w:bCs/>
          <w:i/>
          <w:sz w:val="20"/>
          <w:szCs w:val="20"/>
          <w:lang w:val="it-IT"/>
        </w:rPr>
        <w:t xml:space="preserve"> </w:t>
      </w:r>
      <w:r w:rsidR="00FA1933" w:rsidRPr="00455D6A">
        <w:rPr>
          <w:rFonts w:ascii="Verdana" w:hAnsi="Verdana"/>
          <w:bCs/>
          <w:i/>
          <w:sz w:val="20"/>
          <w:szCs w:val="20"/>
          <w:lang w:val="it-IT"/>
        </w:rPr>
        <w:t>e le sue</w:t>
      </w:r>
      <w:r w:rsidR="0002163A" w:rsidRPr="00455D6A">
        <w:rPr>
          <w:rFonts w:ascii="Verdana" w:hAnsi="Verdana"/>
          <w:bCs/>
          <w:i/>
          <w:sz w:val="20"/>
          <w:szCs w:val="20"/>
          <w:lang w:val="it-IT"/>
        </w:rPr>
        <w:t xml:space="preserve"> partnership </w:t>
      </w:r>
      <w:r w:rsidR="0092363B">
        <w:rPr>
          <w:rFonts w:ascii="Verdana" w:hAnsi="Verdana"/>
          <w:bCs/>
          <w:i/>
          <w:sz w:val="20"/>
          <w:szCs w:val="20"/>
          <w:lang w:val="it-IT"/>
        </w:rPr>
        <w:t>per dare una risposta adeguata agli impegni presi e alle</w:t>
      </w:r>
      <w:r w:rsidR="000A4089" w:rsidRPr="00455D6A">
        <w:rPr>
          <w:rFonts w:ascii="Verdana" w:hAnsi="Verdana"/>
          <w:bCs/>
          <w:i/>
          <w:sz w:val="20"/>
          <w:szCs w:val="20"/>
          <w:lang w:val="it-IT"/>
        </w:rPr>
        <w:t xml:space="preserve"> </w:t>
      </w:r>
      <w:r w:rsidR="00261D0D">
        <w:rPr>
          <w:rFonts w:ascii="Verdana" w:hAnsi="Verdana"/>
          <w:bCs/>
          <w:i/>
          <w:sz w:val="20"/>
          <w:szCs w:val="20"/>
          <w:lang w:val="it-IT"/>
        </w:rPr>
        <w:t xml:space="preserve">attuali </w:t>
      </w:r>
    </w:p>
    <w:p w14:paraId="3635142F" w14:textId="08B4895C" w:rsidR="006E639F" w:rsidRPr="00455D6A" w:rsidRDefault="0002163A" w:rsidP="00261D0D">
      <w:pPr>
        <w:pStyle w:val="Body"/>
        <w:spacing w:after="0" w:line="240" w:lineRule="auto"/>
        <w:jc w:val="center"/>
        <w:rPr>
          <w:rFonts w:ascii="Verdana" w:hAnsi="Verdana"/>
          <w:bCs/>
          <w:i/>
          <w:sz w:val="20"/>
          <w:szCs w:val="20"/>
          <w:lang w:val="it-IT"/>
        </w:rPr>
      </w:pPr>
      <w:r w:rsidRPr="00455D6A">
        <w:rPr>
          <w:rFonts w:ascii="Verdana" w:hAnsi="Verdana"/>
          <w:bCs/>
          <w:i/>
          <w:sz w:val="20"/>
          <w:szCs w:val="20"/>
          <w:lang w:val="it-IT"/>
        </w:rPr>
        <w:t xml:space="preserve">esigenze </w:t>
      </w:r>
      <w:r w:rsidR="00261D0D">
        <w:rPr>
          <w:rFonts w:ascii="Verdana" w:hAnsi="Verdana"/>
          <w:bCs/>
          <w:i/>
          <w:sz w:val="20"/>
          <w:szCs w:val="20"/>
          <w:lang w:val="it-IT"/>
        </w:rPr>
        <w:t xml:space="preserve">sanitarie </w:t>
      </w:r>
      <w:r w:rsidRPr="00455D6A">
        <w:rPr>
          <w:rFonts w:ascii="Verdana" w:hAnsi="Verdana"/>
          <w:bCs/>
          <w:i/>
          <w:sz w:val="20"/>
          <w:szCs w:val="20"/>
          <w:lang w:val="it-IT"/>
        </w:rPr>
        <w:t>globali</w:t>
      </w:r>
    </w:p>
    <w:p w14:paraId="02F5B019" w14:textId="4EC554F6" w:rsidR="00B90F0F" w:rsidRPr="00455D6A" w:rsidRDefault="009E23C8" w:rsidP="00ED76FB">
      <w:pPr>
        <w:pStyle w:val="Body"/>
        <w:spacing w:after="0" w:line="240" w:lineRule="auto"/>
        <w:jc w:val="center"/>
        <w:rPr>
          <w:rFonts w:ascii="Verdana" w:hAnsi="Verdana"/>
          <w:bCs/>
          <w:i/>
          <w:sz w:val="20"/>
          <w:szCs w:val="20"/>
          <w:lang w:val="it-IT"/>
        </w:rPr>
      </w:pPr>
      <w:r w:rsidRPr="00455D6A">
        <w:rPr>
          <w:rFonts w:ascii="Verdana" w:hAnsi="Verdana"/>
          <w:bCs/>
          <w:i/>
          <w:sz w:val="20"/>
          <w:szCs w:val="20"/>
          <w:lang w:val="it-IT"/>
        </w:rPr>
        <w:t xml:space="preserve"> </w:t>
      </w:r>
    </w:p>
    <w:p w14:paraId="6976DBBF" w14:textId="77777777" w:rsidR="00B90F0F" w:rsidRPr="00455D6A" w:rsidRDefault="00B90F0F" w:rsidP="001C6408">
      <w:pPr>
        <w:pStyle w:val="Body"/>
        <w:spacing w:after="0" w:line="240" w:lineRule="auto"/>
        <w:rPr>
          <w:rFonts w:ascii="Verdana" w:hAnsi="Verdana"/>
          <w:b/>
          <w:sz w:val="20"/>
          <w:szCs w:val="20"/>
          <w:lang w:val="it-IT"/>
        </w:rPr>
      </w:pPr>
    </w:p>
    <w:p w14:paraId="63220E0C" w14:textId="6798A6E7" w:rsidR="004416B4" w:rsidRDefault="001C6408" w:rsidP="004416B4">
      <w:pPr>
        <w:jc w:val="both"/>
        <w:rPr>
          <w:rFonts w:ascii="Verdana" w:hAnsi="Verdana"/>
          <w:sz w:val="20"/>
          <w:szCs w:val="20"/>
          <w:lang w:val="it-IT"/>
        </w:rPr>
      </w:pPr>
      <w:r w:rsidRPr="00455D6A">
        <w:rPr>
          <w:rFonts w:ascii="Verdana" w:hAnsi="Verdana"/>
          <w:b/>
          <w:sz w:val="20"/>
          <w:szCs w:val="20"/>
          <w:lang w:val="it-IT"/>
        </w:rPr>
        <w:t xml:space="preserve">NEW BRUNSWICK, N.J., </w:t>
      </w:r>
      <w:r w:rsidR="009026D2" w:rsidRPr="00455D6A">
        <w:rPr>
          <w:rFonts w:ascii="Verdana" w:hAnsi="Verdana"/>
          <w:b/>
          <w:sz w:val="20"/>
          <w:szCs w:val="20"/>
          <w:lang w:val="it-IT"/>
        </w:rPr>
        <w:t>1</w:t>
      </w:r>
      <w:r w:rsidR="00E660F0">
        <w:rPr>
          <w:rFonts w:ascii="Verdana" w:hAnsi="Verdana"/>
          <w:b/>
          <w:sz w:val="20"/>
          <w:szCs w:val="20"/>
          <w:lang w:val="it-IT"/>
        </w:rPr>
        <w:t>1</w:t>
      </w:r>
      <w:r w:rsidR="0002163A" w:rsidRPr="00455D6A">
        <w:rPr>
          <w:rFonts w:ascii="Verdana" w:hAnsi="Verdana"/>
          <w:b/>
          <w:sz w:val="20"/>
          <w:szCs w:val="20"/>
          <w:lang w:val="it-IT"/>
        </w:rPr>
        <w:t xml:space="preserve"> giugno</w:t>
      </w:r>
      <w:r w:rsidRPr="00455D6A">
        <w:rPr>
          <w:rFonts w:ascii="Verdana" w:hAnsi="Verdana"/>
          <w:b/>
          <w:sz w:val="20"/>
          <w:szCs w:val="20"/>
          <w:lang w:val="it-IT"/>
        </w:rPr>
        <w:t xml:space="preserve"> 2020</w:t>
      </w:r>
      <w:r w:rsidRPr="00455D6A">
        <w:rPr>
          <w:rFonts w:ascii="Verdana" w:hAnsi="Verdana"/>
          <w:i/>
          <w:iCs/>
          <w:sz w:val="20"/>
          <w:szCs w:val="20"/>
          <w:lang w:val="it-IT"/>
        </w:rPr>
        <w:t xml:space="preserve"> -</w:t>
      </w:r>
      <w:r w:rsidR="008301BB" w:rsidRPr="00455D6A">
        <w:rPr>
          <w:rFonts w:ascii="Verdana" w:hAnsi="Verdana"/>
          <w:i/>
          <w:iCs/>
          <w:sz w:val="20"/>
          <w:szCs w:val="20"/>
          <w:lang w:val="it-IT"/>
        </w:rPr>
        <w:t xml:space="preserve"> </w:t>
      </w:r>
      <w:bookmarkStart w:id="1" w:name="_Hlk42766967"/>
      <w:r w:rsidR="008301BB" w:rsidRPr="00455D6A">
        <w:rPr>
          <w:rFonts w:ascii="Verdana" w:hAnsi="Verdana"/>
          <w:sz w:val="20"/>
          <w:szCs w:val="20"/>
          <w:lang w:val="it-IT"/>
        </w:rPr>
        <w:t xml:space="preserve">Oggi </w:t>
      </w:r>
      <w:r w:rsidRPr="00455D6A">
        <w:rPr>
          <w:rFonts w:ascii="Verdana" w:hAnsi="Verdana"/>
          <w:sz w:val="20"/>
          <w:szCs w:val="20"/>
          <w:lang w:val="it-IT"/>
        </w:rPr>
        <w:t>Johnson &amp; Johnson (NYSE</w:t>
      </w:r>
      <w:r w:rsidR="00EB3F93" w:rsidRPr="00455D6A">
        <w:rPr>
          <w:rFonts w:ascii="Verdana" w:hAnsi="Verdana"/>
          <w:sz w:val="20"/>
          <w:szCs w:val="20"/>
          <w:lang w:val="it-IT"/>
        </w:rPr>
        <w:t>: JNJ)</w:t>
      </w:r>
      <w:r w:rsidR="004416B4">
        <w:rPr>
          <w:rFonts w:ascii="Verdana" w:hAnsi="Verdana"/>
          <w:sz w:val="20"/>
          <w:szCs w:val="20"/>
          <w:lang w:val="it-IT"/>
        </w:rPr>
        <w:t xml:space="preserve">, </w:t>
      </w:r>
      <w:r w:rsidR="00261D0D">
        <w:rPr>
          <w:rFonts w:ascii="Verdana" w:hAnsi="Verdana"/>
          <w:sz w:val="20"/>
          <w:szCs w:val="20"/>
          <w:lang w:val="it-IT"/>
        </w:rPr>
        <w:t>attraverso la sua divisione farmaceutica</w:t>
      </w:r>
      <w:r w:rsidR="004416B4">
        <w:rPr>
          <w:rFonts w:ascii="Verdana" w:hAnsi="Verdana"/>
          <w:sz w:val="20"/>
          <w:szCs w:val="20"/>
          <w:lang w:val="it-IT"/>
        </w:rPr>
        <w:t xml:space="preserve"> </w:t>
      </w:r>
      <w:r w:rsidR="004416B4" w:rsidRPr="00455D6A">
        <w:rPr>
          <w:rFonts w:ascii="Verdana" w:hAnsi="Verdana"/>
          <w:sz w:val="20"/>
          <w:szCs w:val="20"/>
          <w:lang w:val="it-IT"/>
        </w:rPr>
        <w:t xml:space="preserve">Janssen </w:t>
      </w:r>
      <w:proofErr w:type="spellStart"/>
      <w:r w:rsidR="004416B4" w:rsidRPr="00455D6A">
        <w:rPr>
          <w:rFonts w:ascii="Verdana" w:hAnsi="Verdana"/>
          <w:sz w:val="20"/>
          <w:szCs w:val="20"/>
          <w:lang w:val="it-IT"/>
        </w:rPr>
        <w:t>Pharmaceutical</w:t>
      </w:r>
      <w:proofErr w:type="spellEnd"/>
      <w:r w:rsidR="004416B4" w:rsidRPr="00455D6A">
        <w:rPr>
          <w:rFonts w:ascii="Verdana" w:hAnsi="Verdana"/>
          <w:sz w:val="20"/>
          <w:szCs w:val="20"/>
          <w:lang w:val="it-IT"/>
        </w:rPr>
        <w:t xml:space="preserve"> Companies (Janssen)</w:t>
      </w:r>
      <w:r w:rsidR="004416B4">
        <w:rPr>
          <w:rFonts w:ascii="Verdana" w:hAnsi="Verdana"/>
          <w:sz w:val="20"/>
          <w:szCs w:val="20"/>
          <w:lang w:val="it-IT"/>
        </w:rPr>
        <w:t>,</w:t>
      </w:r>
      <w:r w:rsidR="00EB3F93" w:rsidRPr="00455D6A">
        <w:rPr>
          <w:rFonts w:ascii="Verdana" w:hAnsi="Verdana"/>
          <w:sz w:val="20"/>
          <w:szCs w:val="20"/>
          <w:lang w:val="it-IT"/>
        </w:rPr>
        <w:t xml:space="preserve"> </w:t>
      </w:r>
      <w:r w:rsidR="000038BA" w:rsidRPr="00455D6A">
        <w:rPr>
          <w:rFonts w:ascii="Verdana" w:hAnsi="Verdana"/>
          <w:sz w:val="20"/>
          <w:szCs w:val="20"/>
          <w:lang w:val="it-IT"/>
        </w:rPr>
        <w:t xml:space="preserve">ha </w:t>
      </w:r>
      <w:r w:rsidR="008301BB" w:rsidRPr="00455D6A">
        <w:rPr>
          <w:rFonts w:ascii="Verdana" w:hAnsi="Verdana"/>
          <w:sz w:val="20"/>
          <w:szCs w:val="20"/>
          <w:lang w:val="it-IT"/>
        </w:rPr>
        <w:t>annunciato</w:t>
      </w:r>
      <w:bookmarkEnd w:id="0"/>
      <w:r w:rsidR="0092363B">
        <w:rPr>
          <w:rFonts w:ascii="Verdana" w:hAnsi="Verdana"/>
          <w:sz w:val="20"/>
          <w:szCs w:val="20"/>
          <w:lang w:val="it-IT"/>
        </w:rPr>
        <w:t xml:space="preserve"> </w:t>
      </w:r>
      <w:r w:rsidR="004416B4">
        <w:rPr>
          <w:rFonts w:ascii="Verdana" w:hAnsi="Verdana"/>
          <w:sz w:val="20"/>
          <w:szCs w:val="20"/>
          <w:lang w:val="it-IT"/>
        </w:rPr>
        <w:t xml:space="preserve">l’accelerazione degli studi clinici sull’uomo del suo </w:t>
      </w:r>
      <w:r w:rsidR="00261D0D">
        <w:rPr>
          <w:rFonts w:ascii="Verdana" w:hAnsi="Verdana"/>
          <w:sz w:val="20"/>
          <w:szCs w:val="20"/>
          <w:lang w:val="it-IT"/>
        </w:rPr>
        <w:t xml:space="preserve">candidato </w:t>
      </w:r>
      <w:r w:rsidR="004416B4" w:rsidRPr="00455D6A">
        <w:rPr>
          <w:rFonts w:ascii="Verdana" w:hAnsi="Verdana"/>
          <w:sz w:val="20"/>
          <w:szCs w:val="20"/>
          <w:lang w:val="it-IT"/>
        </w:rPr>
        <w:t xml:space="preserve">vaccino </w:t>
      </w:r>
      <w:bookmarkStart w:id="2" w:name="_Hlk42713214"/>
      <w:r w:rsidR="004D7BD6" w:rsidRPr="004D7BD6">
        <w:rPr>
          <w:rFonts w:ascii="Verdana" w:hAnsi="Verdana"/>
          <w:sz w:val="20"/>
          <w:szCs w:val="20"/>
          <w:lang w:val="it-IT"/>
        </w:rPr>
        <w:t>ricombinante “Ad26.COV2-S”</w:t>
      </w:r>
      <w:r w:rsidR="004D7BD6">
        <w:rPr>
          <w:rFonts w:ascii="Verdana" w:hAnsi="Verdana"/>
          <w:sz w:val="20"/>
          <w:szCs w:val="20"/>
          <w:lang w:val="it-IT"/>
        </w:rPr>
        <w:t xml:space="preserve"> </w:t>
      </w:r>
      <w:bookmarkEnd w:id="2"/>
      <w:r w:rsidR="004416B4">
        <w:rPr>
          <w:rFonts w:ascii="Verdana" w:hAnsi="Verdana"/>
          <w:sz w:val="20"/>
          <w:szCs w:val="20"/>
          <w:lang w:val="it-IT"/>
        </w:rPr>
        <w:t xml:space="preserve">contro </w:t>
      </w:r>
      <w:r w:rsidR="004416B4" w:rsidRPr="00455D6A">
        <w:rPr>
          <w:rFonts w:ascii="Verdana" w:hAnsi="Verdana"/>
          <w:sz w:val="20"/>
          <w:szCs w:val="20"/>
          <w:lang w:val="it-IT"/>
        </w:rPr>
        <w:t>SARS-CoV-2</w:t>
      </w:r>
      <w:r w:rsidR="004416B4">
        <w:rPr>
          <w:rFonts w:ascii="Verdana" w:hAnsi="Verdana"/>
          <w:sz w:val="20"/>
          <w:szCs w:val="20"/>
          <w:lang w:val="it-IT"/>
        </w:rPr>
        <w:t>.</w:t>
      </w:r>
      <w:r w:rsidR="004416B4" w:rsidRPr="004416B4">
        <w:rPr>
          <w:rFonts w:ascii="Verdana" w:hAnsi="Verdana"/>
          <w:sz w:val="20"/>
          <w:szCs w:val="20"/>
          <w:lang w:val="it-IT"/>
        </w:rPr>
        <w:t xml:space="preserve"> </w:t>
      </w:r>
      <w:r w:rsidR="004416B4" w:rsidRPr="00455D6A">
        <w:rPr>
          <w:rFonts w:ascii="Verdana" w:hAnsi="Verdana"/>
          <w:sz w:val="20"/>
          <w:szCs w:val="20"/>
          <w:lang w:val="it-IT"/>
        </w:rPr>
        <w:t>L'inizio della sperimentazione</w:t>
      </w:r>
      <w:r w:rsidR="004416B4" w:rsidRPr="004416B4">
        <w:rPr>
          <w:rFonts w:ascii="Verdana" w:hAnsi="Verdana"/>
          <w:sz w:val="20"/>
          <w:szCs w:val="20"/>
          <w:lang w:val="it-IT"/>
        </w:rPr>
        <w:t xml:space="preserve"> </w:t>
      </w:r>
      <w:r w:rsidR="004416B4">
        <w:rPr>
          <w:rFonts w:ascii="Verdana" w:hAnsi="Verdana"/>
          <w:sz w:val="20"/>
          <w:szCs w:val="20"/>
          <w:lang w:val="it-IT"/>
        </w:rPr>
        <w:t>di</w:t>
      </w:r>
      <w:r w:rsidR="004416B4" w:rsidRPr="00455D6A">
        <w:rPr>
          <w:rFonts w:ascii="Verdana" w:hAnsi="Verdana"/>
          <w:sz w:val="20"/>
          <w:szCs w:val="20"/>
          <w:lang w:val="it-IT"/>
        </w:rPr>
        <w:t xml:space="preserve"> fase 1/2</w:t>
      </w:r>
      <w:r w:rsidR="004416B4">
        <w:rPr>
          <w:rFonts w:ascii="Verdana" w:hAnsi="Verdana"/>
          <w:sz w:val="20"/>
          <w:szCs w:val="20"/>
          <w:lang w:val="it-IT"/>
        </w:rPr>
        <w:t>a</w:t>
      </w:r>
      <w:r w:rsidR="004416B4" w:rsidRPr="00455D6A">
        <w:rPr>
          <w:rFonts w:ascii="Verdana" w:hAnsi="Verdana"/>
          <w:sz w:val="20"/>
          <w:szCs w:val="20"/>
          <w:lang w:val="it-IT"/>
        </w:rPr>
        <w:t xml:space="preserve">, inizialmente previsto per settembre, è ora </w:t>
      </w:r>
      <w:r w:rsidR="004416B4">
        <w:rPr>
          <w:rFonts w:ascii="Verdana" w:hAnsi="Verdana"/>
          <w:sz w:val="20"/>
          <w:szCs w:val="20"/>
          <w:lang w:val="it-IT"/>
        </w:rPr>
        <w:t>atteso</w:t>
      </w:r>
      <w:r w:rsidR="004416B4" w:rsidRPr="00455D6A">
        <w:rPr>
          <w:rFonts w:ascii="Verdana" w:hAnsi="Verdana"/>
          <w:sz w:val="20"/>
          <w:szCs w:val="20"/>
          <w:lang w:val="it-IT"/>
        </w:rPr>
        <w:t xml:space="preserve"> </w:t>
      </w:r>
      <w:r w:rsidR="004416B4">
        <w:rPr>
          <w:rFonts w:ascii="Verdana" w:hAnsi="Verdana"/>
          <w:sz w:val="20"/>
          <w:szCs w:val="20"/>
          <w:lang w:val="it-IT"/>
        </w:rPr>
        <w:t>per la</w:t>
      </w:r>
      <w:r w:rsidR="004416B4" w:rsidRPr="00455D6A">
        <w:rPr>
          <w:rFonts w:ascii="Verdana" w:hAnsi="Verdana"/>
          <w:sz w:val="20"/>
          <w:szCs w:val="20"/>
          <w:lang w:val="it-IT"/>
        </w:rPr>
        <w:t xml:space="preserve"> seconda metà di luglio.</w:t>
      </w:r>
      <w:bookmarkEnd w:id="1"/>
    </w:p>
    <w:p w14:paraId="312293A9" w14:textId="168775AA" w:rsidR="00B07CC1" w:rsidRPr="00455D6A" w:rsidRDefault="00B07CC1" w:rsidP="004416B4">
      <w:pPr>
        <w:pStyle w:val="Body"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23437898" w14:textId="72FB9B6D" w:rsidR="00B07CC1" w:rsidRPr="00455D6A" w:rsidRDefault="00B07CC1" w:rsidP="004416B4">
      <w:pPr>
        <w:pStyle w:val="Body"/>
        <w:spacing w:after="0" w:line="240" w:lineRule="auto"/>
        <w:jc w:val="both"/>
        <w:rPr>
          <w:rFonts w:ascii="Verdana" w:eastAsia="Arial Unicode MS" w:hAnsi="Verdana" w:cs="Times New Roman"/>
          <w:color w:val="auto"/>
          <w:sz w:val="20"/>
          <w:szCs w:val="20"/>
          <w:lang w:val="it-IT"/>
        </w:rPr>
      </w:pPr>
      <w:r w:rsidRPr="00261D0D">
        <w:rPr>
          <w:rFonts w:ascii="Verdana" w:hAnsi="Verdana"/>
          <w:b/>
          <w:bCs/>
          <w:sz w:val="20"/>
          <w:szCs w:val="20"/>
          <w:lang w:val="it-IT"/>
        </w:rPr>
        <w:t xml:space="preserve">Paul </w:t>
      </w:r>
      <w:proofErr w:type="spellStart"/>
      <w:r w:rsidRPr="00261D0D">
        <w:rPr>
          <w:rFonts w:ascii="Verdana" w:hAnsi="Verdana"/>
          <w:b/>
          <w:bCs/>
          <w:sz w:val="20"/>
          <w:szCs w:val="20"/>
          <w:lang w:val="it-IT"/>
        </w:rPr>
        <w:t>Stoffels</w:t>
      </w:r>
      <w:proofErr w:type="spellEnd"/>
      <w:r w:rsidRPr="00455D6A">
        <w:rPr>
          <w:rFonts w:ascii="Verdana" w:hAnsi="Verdana"/>
          <w:sz w:val="20"/>
          <w:szCs w:val="20"/>
          <w:lang w:val="it-IT"/>
        </w:rPr>
        <w:t xml:space="preserve">, </w:t>
      </w:r>
      <w:r w:rsidR="00455D6A" w:rsidRPr="00261D0D">
        <w:rPr>
          <w:rFonts w:ascii="Verdana" w:hAnsi="Verdana"/>
          <w:b/>
          <w:bCs/>
          <w:sz w:val="20"/>
          <w:szCs w:val="20"/>
          <w:lang w:val="it-IT"/>
        </w:rPr>
        <w:t xml:space="preserve">Vice </w:t>
      </w:r>
      <w:proofErr w:type="spellStart"/>
      <w:r w:rsidR="00455D6A" w:rsidRPr="00261D0D">
        <w:rPr>
          <w:rFonts w:ascii="Verdana" w:hAnsi="Verdana"/>
          <w:b/>
          <w:bCs/>
          <w:sz w:val="20"/>
          <w:szCs w:val="20"/>
          <w:lang w:val="it-IT"/>
        </w:rPr>
        <w:t>President</w:t>
      </w:r>
      <w:proofErr w:type="spellEnd"/>
      <w:r w:rsidR="00455D6A" w:rsidRPr="00261D0D">
        <w:rPr>
          <w:rFonts w:ascii="Verdana" w:hAnsi="Verdana"/>
          <w:b/>
          <w:bCs/>
          <w:sz w:val="20"/>
          <w:szCs w:val="20"/>
          <w:lang w:val="it-IT"/>
        </w:rPr>
        <w:t xml:space="preserve"> dell’Executive Committee e </w:t>
      </w:r>
      <w:proofErr w:type="spellStart"/>
      <w:r w:rsidR="00455D6A" w:rsidRPr="00261D0D">
        <w:rPr>
          <w:rFonts w:ascii="Verdana" w:hAnsi="Verdana"/>
          <w:b/>
          <w:bCs/>
          <w:sz w:val="20"/>
          <w:szCs w:val="20"/>
          <w:lang w:val="it-IT"/>
        </w:rPr>
        <w:t>Chief</w:t>
      </w:r>
      <w:proofErr w:type="spellEnd"/>
      <w:r w:rsidR="00455D6A" w:rsidRPr="00261D0D">
        <w:rPr>
          <w:rFonts w:ascii="Verdana" w:hAnsi="Verdana"/>
          <w:b/>
          <w:bCs/>
          <w:sz w:val="20"/>
          <w:szCs w:val="20"/>
          <w:lang w:val="it-IT"/>
        </w:rPr>
        <w:t xml:space="preserve"> Scientific </w:t>
      </w:r>
      <w:proofErr w:type="spellStart"/>
      <w:r w:rsidR="00455D6A" w:rsidRPr="00261D0D">
        <w:rPr>
          <w:rFonts w:ascii="Verdana" w:hAnsi="Verdana"/>
          <w:b/>
          <w:bCs/>
          <w:sz w:val="20"/>
          <w:szCs w:val="20"/>
          <w:lang w:val="it-IT"/>
        </w:rPr>
        <w:t>Officer</w:t>
      </w:r>
      <w:proofErr w:type="spellEnd"/>
      <w:r w:rsidR="00455D6A" w:rsidRPr="00261D0D">
        <w:rPr>
          <w:rFonts w:ascii="Verdana" w:hAnsi="Verdana"/>
          <w:b/>
          <w:bCs/>
          <w:sz w:val="20"/>
          <w:szCs w:val="20"/>
          <w:lang w:val="it-IT"/>
        </w:rPr>
        <w:t>, Johnson &amp; Johnson</w:t>
      </w:r>
      <w:r w:rsidR="00455D6A" w:rsidRPr="00455D6A">
        <w:rPr>
          <w:rFonts w:ascii="Verdana" w:hAnsi="Verdana"/>
          <w:sz w:val="20"/>
          <w:szCs w:val="20"/>
          <w:lang w:val="it-IT"/>
        </w:rPr>
        <w:t xml:space="preserve">, </w:t>
      </w:r>
      <w:r w:rsidRPr="00455D6A">
        <w:rPr>
          <w:rFonts w:ascii="Verdana" w:hAnsi="Verdana"/>
          <w:sz w:val="20"/>
          <w:szCs w:val="20"/>
          <w:lang w:val="it-IT"/>
        </w:rPr>
        <w:t>ha dichiarato: "</w:t>
      </w:r>
      <w:r w:rsidR="00FA1933" w:rsidRPr="00455D6A">
        <w:rPr>
          <w:rFonts w:ascii="Verdana" w:hAnsi="Verdana"/>
          <w:sz w:val="20"/>
          <w:szCs w:val="20"/>
          <w:lang w:val="it-IT"/>
        </w:rPr>
        <w:t xml:space="preserve">Sulla base </w:t>
      </w:r>
      <w:r w:rsidR="0092363B">
        <w:rPr>
          <w:rFonts w:ascii="Verdana" w:hAnsi="Verdana"/>
          <w:sz w:val="20"/>
          <w:szCs w:val="20"/>
          <w:lang w:val="it-IT"/>
        </w:rPr>
        <w:t>della rilevanza dei</w:t>
      </w:r>
      <w:r w:rsidR="00FA1933" w:rsidRPr="00455D6A">
        <w:rPr>
          <w:rFonts w:ascii="Verdana" w:hAnsi="Verdana"/>
          <w:sz w:val="20"/>
          <w:szCs w:val="20"/>
          <w:lang w:val="it-IT"/>
        </w:rPr>
        <w:t xml:space="preserve"> dati preclinici che abbiamo</w:t>
      </w:r>
      <w:r w:rsidR="00302376" w:rsidRPr="00455D6A">
        <w:rPr>
          <w:rFonts w:ascii="Verdana" w:hAnsi="Verdana"/>
          <w:sz w:val="20"/>
          <w:szCs w:val="20"/>
          <w:lang w:val="it-IT"/>
        </w:rPr>
        <w:t xml:space="preserve"> </w:t>
      </w:r>
      <w:r w:rsidR="001A68A8">
        <w:rPr>
          <w:rFonts w:ascii="Verdana" w:hAnsi="Verdana"/>
          <w:sz w:val="20"/>
          <w:szCs w:val="20"/>
          <w:lang w:val="it-IT"/>
        </w:rPr>
        <w:t>raccolto</w:t>
      </w:r>
      <w:r w:rsidR="00302376" w:rsidRPr="00455D6A">
        <w:rPr>
          <w:rFonts w:ascii="Verdana" w:hAnsi="Verdana"/>
          <w:sz w:val="20"/>
          <w:szCs w:val="20"/>
          <w:lang w:val="it-IT"/>
        </w:rPr>
        <w:t xml:space="preserve"> finora e </w:t>
      </w:r>
      <w:r w:rsidR="004416B4">
        <w:rPr>
          <w:rFonts w:ascii="Verdana" w:hAnsi="Verdana"/>
          <w:sz w:val="20"/>
          <w:szCs w:val="20"/>
          <w:lang w:val="it-IT"/>
        </w:rPr>
        <w:t xml:space="preserve">dei colloqui </w:t>
      </w:r>
      <w:r w:rsidR="00455D6A">
        <w:rPr>
          <w:rFonts w:ascii="Verdana" w:hAnsi="Verdana"/>
          <w:sz w:val="20"/>
          <w:szCs w:val="20"/>
          <w:lang w:val="it-IT"/>
        </w:rPr>
        <w:t xml:space="preserve">con le autorità regolatorie, </w:t>
      </w:r>
      <w:r w:rsidR="00FA1933" w:rsidRPr="00455D6A">
        <w:rPr>
          <w:rFonts w:ascii="Verdana" w:hAnsi="Verdana"/>
          <w:sz w:val="20"/>
          <w:szCs w:val="20"/>
          <w:lang w:val="it-IT"/>
        </w:rPr>
        <w:t xml:space="preserve">siamo stati in grado di accelerare ulteriormente lo sviluppo clinico del nostro </w:t>
      </w:r>
      <w:r w:rsidR="00261D0D">
        <w:rPr>
          <w:rFonts w:ascii="Verdana" w:hAnsi="Verdana"/>
          <w:sz w:val="20"/>
          <w:szCs w:val="20"/>
          <w:lang w:val="it-IT"/>
        </w:rPr>
        <w:t xml:space="preserve">candidato </w:t>
      </w:r>
      <w:r w:rsidR="00B6233A" w:rsidRPr="00455D6A">
        <w:rPr>
          <w:rFonts w:ascii="Verdana" w:eastAsia="Arial Unicode MS" w:hAnsi="Verdana"/>
          <w:sz w:val="20"/>
          <w:szCs w:val="20"/>
          <w:lang w:val="it-IT"/>
        </w:rPr>
        <w:t>vaccino</w:t>
      </w:r>
      <w:r w:rsidR="00B6233A" w:rsidRPr="00455D6A">
        <w:rPr>
          <w:rFonts w:ascii="Verdana" w:hAnsi="Verdana"/>
          <w:sz w:val="20"/>
          <w:szCs w:val="20"/>
          <w:lang w:val="it-IT"/>
        </w:rPr>
        <w:t xml:space="preserve"> </w:t>
      </w:r>
      <w:r w:rsidR="004D7BD6" w:rsidRPr="004D7BD6">
        <w:rPr>
          <w:rFonts w:ascii="Verdana" w:hAnsi="Verdana"/>
          <w:sz w:val="20"/>
          <w:szCs w:val="20"/>
          <w:lang w:val="it-IT"/>
        </w:rPr>
        <w:t xml:space="preserve">ricombinante “Ad26.COV2-S” </w:t>
      </w:r>
      <w:r w:rsidR="00037099">
        <w:rPr>
          <w:rFonts w:ascii="Verdana" w:hAnsi="Verdana"/>
          <w:sz w:val="20"/>
          <w:szCs w:val="20"/>
          <w:lang w:val="it-IT"/>
        </w:rPr>
        <w:t>contro</w:t>
      </w:r>
      <w:r w:rsidR="00B6233A" w:rsidRPr="00455D6A">
        <w:rPr>
          <w:rFonts w:ascii="Verdana" w:hAnsi="Verdana"/>
          <w:sz w:val="20"/>
          <w:szCs w:val="20"/>
          <w:lang w:val="it-IT"/>
        </w:rPr>
        <w:t xml:space="preserve"> SARS-CoV-2</w:t>
      </w:r>
      <w:r w:rsidR="00B6233A" w:rsidRPr="00455D6A">
        <w:rPr>
          <w:rFonts w:ascii="Verdana" w:eastAsia="Arial Unicode MS" w:hAnsi="Verdana"/>
          <w:sz w:val="20"/>
          <w:szCs w:val="20"/>
          <w:lang w:val="it-IT"/>
        </w:rPr>
        <w:t xml:space="preserve">. </w:t>
      </w:r>
      <w:r w:rsidR="0092363B">
        <w:rPr>
          <w:rFonts w:ascii="Verdana" w:hAnsi="Verdana"/>
          <w:sz w:val="20"/>
          <w:szCs w:val="20"/>
          <w:lang w:val="it-IT"/>
        </w:rPr>
        <w:t>Contemporaneamente</w:t>
      </w:r>
      <w:r w:rsidR="00FA1933" w:rsidRPr="00455D6A">
        <w:rPr>
          <w:rFonts w:ascii="Verdana" w:hAnsi="Verdana"/>
          <w:sz w:val="20"/>
          <w:szCs w:val="20"/>
          <w:lang w:val="it-IT"/>
        </w:rPr>
        <w:t xml:space="preserve">, </w:t>
      </w:r>
      <w:r w:rsidR="0092363B">
        <w:rPr>
          <w:rFonts w:ascii="Verdana" w:hAnsi="Verdana"/>
          <w:sz w:val="20"/>
          <w:szCs w:val="20"/>
          <w:lang w:val="it-IT"/>
        </w:rPr>
        <w:t xml:space="preserve">proseguiamo nella costruzione di </w:t>
      </w:r>
      <w:r w:rsidR="00FA1933" w:rsidRPr="00455D6A">
        <w:rPr>
          <w:rFonts w:ascii="Verdana" w:hAnsi="Verdana"/>
          <w:sz w:val="20"/>
          <w:szCs w:val="20"/>
          <w:lang w:val="it-IT"/>
        </w:rPr>
        <w:t xml:space="preserve">importanti partnership globali </w:t>
      </w:r>
      <w:r w:rsidR="008939B4">
        <w:rPr>
          <w:rFonts w:ascii="Verdana" w:hAnsi="Verdana"/>
          <w:sz w:val="20"/>
          <w:szCs w:val="20"/>
          <w:lang w:val="it-IT"/>
        </w:rPr>
        <w:t>e stiamo investendo</w:t>
      </w:r>
      <w:r w:rsidR="00FA1933" w:rsidRPr="00455D6A">
        <w:rPr>
          <w:rFonts w:ascii="Verdana" w:hAnsi="Verdana"/>
          <w:sz w:val="20"/>
          <w:szCs w:val="20"/>
          <w:lang w:val="it-IT"/>
        </w:rPr>
        <w:t xml:space="preserve"> nella nostra tecnologia di produzione </w:t>
      </w:r>
      <w:r w:rsidR="008939B4">
        <w:rPr>
          <w:rFonts w:ascii="Verdana" w:hAnsi="Verdana"/>
          <w:sz w:val="20"/>
          <w:szCs w:val="20"/>
          <w:lang w:val="it-IT"/>
        </w:rPr>
        <w:t xml:space="preserve">vaccinale </w:t>
      </w:r>
      <w:r w:rsidR="00455D6A">
        <w:rPr>
          <w:rFonts w:ascii="Verdana" w:hAnsi="Verdana"/>
          <w:sz w:val="20"/>
          <w:szCs w:val="20"/>
          <w:lang w:val="it-IT"/>
        </w:rPr>
        <w:t xml:space="preserve">e nelle nostre </w:t>
      </w:r>
      <w:r w:rsidR="00455D6A" w:rsidRPr="004D7BD6">
        <w:rPr>
          <w:rFonts w:ascii="Verdana" w:hAnsi="Verdana"/>
          <w:sz w:val="20"/>
          <w:szCs w:val="20"/>
          <w:lang w:val="it-IT"/>
        </w:rPr>
        <w:t>capacità</w:t>
      </w:r>
      <w:r w:rsidR="004D7BD6" w:rsidRPr="004D7BD6">
        <w:rPr>
          <w:rFonts w:ascii="Verdana" w:hAnsi="Verdana"/>
          <w:sz w:val="20"/>
          <w:szCs w:val="20"/>
          <w:lang w:val="it-IT"/>
        </w:rPr>
        <w:t xml:space="preserve"> </w:t>
      </w:r>
      <w:r w:rsidR="00261D0D">
        <w:rPr>
          <w:rFonts w:ascii="Verdana" w:hAnsi="Verdana"/>
          <w:sz w:val="20"/>
          <w:szCs w:val="20"/>
          <w:lang w:val="it-IT"/>
        </w:rPr>
        <w:t>produttive</w:t>
      </w:r>
      <w:r w:rsidR="00FA1933" w:rsidRPr="00455D6A">
        <w:rPr>
          <w:rFonts w:ascii="Verdana" w:hAnsi="Verdana"/>
          <w:sz w:val="20"/>
          <w:szCs w:val="20"/>
          <w:lang w:val="it-IT"/>
        </w:rPr>
        <w:t xml:space="preserve">. Il nostro obiettivo è quello di garantire </w:t>
      </w:r>
      <w:r w:rsidR="00455D6A">
        <w:rPr>
          <w:rFonts w:ascii="Verdana" w:hAnsi="Verdana"/>
          <w:sz w:val="20"/>
          <w:szCs w:val="20"/>
          <w:lang w:val="it-IT"/>
        </w:rPr>
        <w:t>la fornitura di un vaccino</w:t>
      </w:r>
      <w:r w:rsidR="00FA1933" w:rsidRPr="00455D6A">
        <w:rPr>
          <w:rFonts w:ascii="Verdana" w:hAnsi="Verdana"/>
          <w:sz w:val="20"/>
          <w:szCs w:val="20"/>
          <w:lang w:val="it-IT"/>
        </w:rPr>
        <w:t xml:space="preserve"> </w:t>
      </w:r>
      <w:r w:rsidR="00455D6A">
        <w:rPr>
          <w:rFonts w:ascii="Verdana" w:hAnsi="Verdana"/>
          <w:sz w:val="20"/>
          <w:szCs w:val="20"/>
          <w:lang w:val="it-IT"/>
        </w:rPr>
        <w:t>su scala mondiale</w:t>
      </w:r>
      <w:r w:rsidR="00FA1933" w:rsidRPr="00455D6A">
        <w:rPr>
          <w:rFonts w:ascii="Verdana" w:hAnsi="Verdana"/>
          <w:sz w:val="20"/>
          <w:szCs w:val="20"/>
          <w:lang w:val="it-IT"/>
        </w:rPr>
        <w:t xml:space="preserve"> e proteggere</w:t>
      </w:r>
      <w:r w:rsidR="00DB3516">
        <w:rPr>
          <w:rFonts w:ascii="Verdana" w:hAnsi="Verdana"/>
          <w:sz w:val="20"/>
          <w:szCs w:val="20"/>
          <w:lang w:val="it-IT"/>
        </w:rPr>
        <w:t xml:space="preserve"> </w:t>
      </w:r>
      <w:r w:rsidR="00FA1933" w:rsidRPr="00455D6A">
        <w:rPr>
          <w:rFonts w:ascii="Verdana" w:hAnsi="Verdana"/>
          <w:sz w:val="20"/>
          <w:szCs w:val="20"/>
          <w:lang w:val="it-IT"/>
        </w:rPr>
        <w:t>le persone in tutto il mondo</w:t>
      </w:r>
      <w:r w:rsidR="00261D0D">
        <w:rPr>
          <w:rFonts w:ascii="Verdana" w:hAnsi="Verdana"/>
          <w:sz w:val="20"/>
          <w:szCs w:val="20"/>
          <w:lang w:val="it-IT"/>
        </w:rPr>
        <w:t xml:space="preserve"> da questa pandemia”</w:t>
      </w:r>
      <w:r w:rsidRPr="00455D6A">
        <w:rPr>
          <w:rFonts w:ascii="Verdana" w:hAnsi="Verdana"/>
          <w:sz w:val="20"/>
          <w:szCs w:val="20"/>
          <w:lang w:val="it-IT"/>
        </w:rPr>
        <w:t>.</w:t>
      </w:r>
    </w:p>
    <w:p w14:paraId="14BEAF2E" w14:textId="77777777" w:rsidR="007E41BB" w:rsidRPr="00455D6A" w:rsidRDefault="007E41BB" w:rsidP="004416B4">
      <w:pPr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5D18A843" w14:textId="7D6A3E6C" w:rsidR="00014614" w:rsidRPr="00455D6A" w:rsidRDefault="00F55948" w:rsidP="004416B4">
      <w:pPr>
        <w:pStyle w:val="Body"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455D6A">
        <w:rPr>
          <w:rFonts w:ascii="Verdana" w:hAnsi="Verdana"/>
          <w:sz w:val="20"/>
          <w:szCs w:val="20"/>
          <w:lang w:val="it-IT"/>
        </w:rPr>
        <w:t>Lo</w:t>
      </w:r>
      <w:r w:rsidR="007E41BB" w:rsidRPr="00455D6A">
        <w:rPr>
          <w:rFonts w:ascii="Verdana" w:hAnsi="Verdana"/>
          <w:sz w:val="20"/>
          <w:szCs w:val="20"/>
          <w:lang w:val="it-IT"/>
        </w:rPr>
        <w:t xml:space="preserve"> studio randomizzato, in doppio cieco, controllato </w:t>
      </w:r>
      <w:r w:rsidR="00DB3516">
        <w:rPr>
          <w:rFonts w:ascii="Verdana" w:hAnsi="Verdana"/>
          <w:sz w:val="20"/>
          <w:szCs w:val="20"/>
          <w:lang w:val="it-IT"/>
        </w:rPr>
        <w:t>verso</w:t>
      </w:r>
      <w:r w:rsidR="007E41BB" w:rsidRPr="00455D6A">
        <w:rPr>
          <w:rFonts w:ascii="Verdana" w:hAnsi="Verdana"/>
          <w:sz w:val="20"/>
          <w:szCs w:val="20"/>
          <w:lang w:val="it-IT"/>
        </w:rPr>
        <w:t xml:space="preserve"> placebo</w:t>
      </w:r>
      <w:r w:rsidR="00037099">
        <w:rPr>
          <w:rFonts w:ascii="Verdana" w:hAnsi="Verdana"/>
          <w:sz w:val="20"/>
          <w:szCs w:val="20"/>
          <w:lang w:val="it-IT"/>
        </w:rPr>
        <w:t>,</w:t>
      </w:r>
      <w:r w:rsidR="007E41BB" w:rsidRPr="00455D6A">
        <w:rPr>
          <w:rFonts w:ascii="Verdana" w:hAnsi="Verdana"/>
          <w:sz w:val="20"/>
          <w:szCs w:val="20"/>
          <w:lang w:val="it-IT"/>
        </w:rPr>
        <w:t xml:space="preserve"> di fase 1/2a valuterà la sicurezza, la </w:t>
      </w:r>
      <w:proofErr w:type="spellStart"/>
      <w:r w:rsidR="007E41BB" w:rsidRPr="00455D6A">
        <w:rPr>
          <w:rFonts w:ascii="Verdana" w:hAnsi="Verdana"/>
          <w:sz w:val="20"/>
          <w:szCs w:val="20"/>
          <w:lang w:val="it-IT"/>
        </w:rPr>
        <w:t>reattogenicità</w:t>
      </w:r>
      <w:proofErr w:type="spellEnd"/>
      <w:r w:rsidR="00954AEA" w:rsidRPr="00455D6A">
        <w:rPr>
          <w:rFonts w:ascii="Verdana" w:hAnsi="Verdana"/>
          <w:sz w:val="20"/>
          <w:szCs w:val="20"/>
          <w:lang w:val="it-IT"/>
        </w:rPr>
        <w:t xml:space="preserve"> (risposta alla vaccinazione)</w:t>
      </w:r>
      <w:r w:rsidR="007E41BB" w:rsidRPr="00455D6A">
        <w:rPr>
          <w:rFonts w:ascii="Verdana" w:hAnsi="Verdana"/>
          <w:sz w:val="20"/>
          <w:szCs w:val="20"/>
          <w:lang w:val="it-IT"/>
        </w:rPr>
        <w:t xml:space="preserve"> e l'immunogenicità</w:t>
      </w:r>
      <w:r w:rsidR="00954AEA" w:rsidRPr="00455D6A">
        <w:rPr>
          <w:rFonts w:ascii="Verdana" w:hAnsi="Verdana"/>
          <w:sz w:val="20"/>
          <w:szCs w:val="20"/>
          <w:lang w:val="it-IT"/>
        </w:rPr>
        <w:t xml:space="preserve"> (risposta immunitaria)</w:t>
      </w:r>
      <w:r w:rsidR="007E41BB" w:rsidRPr="00455D6A">
        <w:rPr>
          <w:rFonts w:ascii="Verdana" w:hAnsi="Verdana"/>
          <w:sz w:val="20"/>
          <w:szCs w:val="20"/>
          <w:lang w:val="it-IT"/>
        </w:rPr>
        <w:t xml:space="preserve"> del </w:t>
      </w:r>
      <w:r w:rsidR="00B6233A" w:rsidRPr="00455D6A">
        <w:rPr>
          <w:rFonts w:ascii="Verdana" w:eastAsia="Arial Unicode MS" w:hAnsi="Verdana"/>
          <w:sz w:val="20"/>
          <w:szCs w:val="20"/>
          <w:lang w:val="it-IT"/>
        </w:rPr>
        <w:t>vaccino</w:t>
      </w:r>
      <w:r w:rsidR="00B6233A" w:rsidRPr="00455D6A">
        <w:rPr>
          <w:rFonts w:ascii="Verdana" w:hAnsi="Verdana"/>
          <w:sz w:val="20"/>
          <w:szCs w:val="20"/>
          <w:lang w:val="it-IT"/>
        </w:rPr>
        <w:t xml:space="preserve"> sperimentale </w:t>
      </w:r>
      <w:r w:rsidR="004D7BD6" w:rsidRPr="004D7BD6">
        <w:rPr>
          <w:rFonts w:ascii="Verdana" w:hAnsi="Verdana"/>
          <w:sz w:val="20"/>
          <w:szCs w:val="20"/>
          <w:lang w:val="it-IT"/>
        </w:rPr>
        <w:t xml:space="preserve">ricombinante “Ad26.COV2-S” </w:t>
      </w:r>
      <w:r w:rsidR="00037099">
        <w:rPr>
          <w:rFonts w:ascii="Verdana" w:hAnsi="Verdana"/>
          <w:sz w:val="20"/>
          <w:szCs w:val="20"/>
          <w:lang w:val="it-IT"/>
        </w:rPr>
        <w:t xml:space="preserve">contro </w:t>
      </w:r>
      <w:r w:rsidR="00B6233A" w:rsidRPr="00455D6A">
        <w:rPr>
          <w:rFonts w:ascii="Verdana" w:eastAsia="Arial Unicode MS" w:hAnsi="Verdana"/>
          <w:sz w:val="20"/>
          <w:szCs w:val="20"/>
          <w:lang w:val="it-IT"/>
        </w:rPr>
        <w:t xml:space="preserve">SARS-CoV-2, </w:t>
      </w:r>
      <w:r w:rsidR="007E41BB" w:rsidRPr="00455D6A">
        <w:rPr>
          <w:rFonts w:ascii="Verdana" w:hAnsi="Verdana"/>
          <w:sz w:val="20"/>
          <w:szCs w:val="20"/>
          <w:lang w:val="it-IT"/>
        </w:rPr>
        <w:t xml:space="preserve">in </w:t>
      </w:r>
      <w:r w:rsidR="00050765" w:rsidRPr="00455D6A">
        <w:rPr>
          <w:rFonts w:ascii="Verdana" w:hAnsi="Verdana"/>
          <w:sz w:val="20"/>
          <w:szCs w:val="20"/>
          <w:lang w:val="it-IT"/>
        </w:rPr>
        <w:t>1</w:t>
      </w:r>
      <w:r w:rsidR="00DB3516">
        <w:rPr>
          <w:rFonts w:ascii="Verdana" w:hAnsi="Verdana"/>
          <w:sz w:val="20"/>
          <w:szCs w:val="20"/>
          <w:lang w:val="it-IT"/>
        </w:rPr>
        <w:t>.</w:t>
      </w:r>
      <w:r w:rsidR="00050765" w:rsidRPr="00455D6A">
        <w:rPr>
          <w:rFonts w:ascii="Verdana" w:hAnsi="Verdana"/>
          <w:sz w:val="20"/>
          <w:szCs w:val="20"/>
          <w:lang w:val="it-IT"/>
        </w:rPr>
        <w:t>045</w:t>
      </w:r>
      <w:r w:rsidR="007E41BB" w:rsidRPr="00455D6A">
        <w:rPr>
          <w:rFonts w:ascii="Verdana" w:hAnsi="Verdana"/>
          <w:sz w:val="20"/>
          <w:szCs w:val="20"/>
          <w:lang w:val="it-IT"/>
        </w:rPr>
        <w:t xml:space="preserve"> adulti</w:t>
      </w:r>
      <w:r w:rsidR="00624499" w:rsidRPr="00455D6A">
        <w:rPr>
          <w:rFonts w:ascii="Verdana" w:hAnsi="Verdana"/>
          <w:sz w:val="20"/>
          <w:szCs w:val="20"/>
          <w:lang w:val="it-IT"/>
        </w:rPr>
        <w:t xml:space="preserve"> sani di età </w:t>
      </w:r>
      <w:r w:rsidR="007E41BB" w:rsidRPr="00455D6A">
        <w:rPr>
          <w:rFonts w:ascii="Verdana" w:hAnsi="Verdana"/>
          <w:sz w:val="20"/>
          <w:szCs w:val="20"/>
          <w:lang w:val="it-IT"/>
        </w:rPr>
        <w:t xml:space="preserve">compresa tra </w:t>
      </w:r>
      <w:r w:rsidR="00DB3516">
        <w:rPr>
          <w:rFonts w:ascii="Verdana" w:hAnsi="Verdana"/>
          <w:sz w:val="20"/>
          <w:szCs w:val="20"/>
          <w:lang w:val="it-IT"/>
        </w:rPr>
        <w:t xml:space="preserve">i </w:t>
      </w:r>
      <w:r w:rsidR="007E41BB" w:rsidRPr="00455D6A">
        <w:rPr>
          <w:rFonts w:ascii="Verdana" w:hAnsi="Verdana"/>
          <w:sz w:val="20"/>
          <w:szCs w:val="20"/>
          <w:lang w:val="it-IT"/>
        </w:rPr>
        <w:t xml:space="preserve">18 e </w:t>
      </w:r>
      <w:r w:rsidR="00DB3516">
        <w:rPr>
          <w:rFonts w:ascii="Verdana" w:hAnsi="Verdana"/>
          <w:sz w:val="20"/>
          <w:szCs w:val="20"/>
          <w:lang w:val="it-IT"/>
        </w:rPr>
        <w:t xml:space="preserve">i 55 anni e anche </w:t>
      </w:r>
      <w:r w:rsidR="008939B4">
        <w:rPr>
          <w:rFonts w:ascii="Verdana" w:hAnsi="Verdana"/>
          <w:sz w:val="20"/>
          <w:szCs w:val="20"/>
          <w:lang w:val="it-IT"/>
        </w:rPr>
        <w:t>in</w:t>
      </w:r>
      <w:r w:rsidR="00DB3516">
        <w:rPr>
          <w:rFonts w:ascii="Verdana" w:hAnsi="Verdana"/>
          <w:sz w:val="20"/>
          <w:szCs w:val="20"/>
          <w:lang w:val="it-IT"/>
        </w:rPr>
        <w:t xml:space="preserve"> adulti dai 65 anni in su</w:t>
      </w:r>
      <w:r w:rsidR="007E41BB" w:rsidRPr="00455D6A">
        <w:rPr>
          <w:rFonts w:ascii="Verdana" w:hAnsi="Verdana"/>
          <w:sz w:val="20"/>
          <w:szCs w:val="20"/>
          <w:lang w:val="it-IT"/>
        </w:rPr>
        <w:t xml:space="preserve">. </w:t>
      </w:r>
      <w:r w:rsidR="00624499" w:rsidRPr="00455D6A">
        <w:rPr>
          <w:rFonts w:ascii="Verdana" w:hAnsi="Verdana"/>
          <w:sz w:val="20"/>
          <w:szCs w:val="20"/>
          <w:lang w:val="it-IT"/>
        </w:rPr>
        <w:t xml:space="preserve">Lo studio si svolgerà negli Stati Uniti e in Belgio. </w:t>
      </w:r>
    </w:p>
    <w:p w14:paraId="00D38205" w14:textId="77777777" w:rsidR="00014614" w:rsidRPr="00455D6A" w:rsidRDefault="00014614" w:rsidP="004416B4">
      <w:pPr>
        <w:pStyle w:val="Body"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63320C33" w14:textId="31CA3259" w:rsidR="00FA1933" w:rsidRPr="00455D6A" w:rsidRDefault="00261D0D" w:rsidP="004416B4">
      <w:pPr>
        <w:jc w:val="both"/>
        <w:rPr>
          <w:rFonts w:ascii="Verdana" w:hAnsi="Verdana" w:cs="Calibri"/>
          <w:color w:val="000000"/>
          <w:sz w:val="20"/>
          <w:szCs w:val="20"/>
          <w:lang w:val="it-IT"/>
        </w:rPr>
      </w:pPr>
      <w:r>
        <w:rPr>
          <w:rFonts w:ascii="Verdana" w:hAnsi="Verdana" w:cs="Calibri"/>
          <w:color w:val="000000"/>
          <w:sz w:val="20"/>
          <w:szCs w:val="20"/>
          <w:lang w:val="it-IT"/>
        </w:rPr>
        <w:t>L’azienda</w:t>
      </w:r>
      <w:r w:rsidR="00FA1933" w:rsidRPr="00455D6A">
        <w:rPr>
          <w:rFonts w:ascii="Verdana" w:hAnsi="Verdana" w:cs="Calibri"/>
          <w:color w:val="000000"/>
          <w:sz w:val="20"/>
          <w:szCs w:val="20"/>
          <w:lang w:val="it-IT"/>
        </w:rPr>
        <w:t xml:space="preserve"> </w:t>
      </w:r>
      <w:r w:rsidR="001A68A8">
        <w:rPr>
          <w:rFonts w:ascii="Verdana" w:hAnsi="Verdana" w:cs="Calibri"/>
          <w:color w:val="000000"/>
          <w:sz w:val="20"/>
          <w:szCs w:val="20"/>
          <w:lang w:val="it-IT"/>
        </w:rPr>
        <w:t>sta intrattenendo dei colloqui</w:t>
      </w:r>
      <w:r w:rsidR="00FA1933" w:rsidRPr="00455D6A">
        <w:rPr>
          <w:rFonts w:ascii="Verdana" w:hAnsi="Verdana" w:cs="Calibri"/>
          <w:color w:val="000000"/>
          <w:sz w:val="20"/>
          <w:szCs w:val="20"/>
          <w:lang w:val="it-IT"/>
        </w:rPr>
        <w:t xml:space="preserve"> con gli Istituti Nazionali di </w:t>
      </w:r>
      <w:r w:rsidR="00DB3516">
        <w:rPr>
          <w:rFonts w:ascii="Verdana" w:hAnsi="Verdana" w:cs="Calibri"/>
          <w:color w:val="000000"/>
          <w:sz w:val="20"/>
          <w:szCs w:val="20"/>
          <w:lang w:val="it-IT"/>
        </w:rPr>
        <w:t>Allergologia</w:t>
      </w:r>
      <w:r w:rsidR="00FA1933" w:rsidRPr="00455D6A">
        <w:rPr>
          <w:rFonts w:ascii="Verdana" w:hAnsi="Verdana" w:cs="Calibri"/>
          <w:color w:val="000000"/>
          <w:sz w:val="20"/>
          <w:szCs w:val="20"/>
          <w:lang w:val="it-IT"/>
        </w:rPr>
        <w:t xml:space="preserve"> e Malattie Infettive con </w:t>
      </w:r>
      <w:bookmarkStart w:id="3" w:name="_Hlk42768063"/>
      <w:r w:rsidR="00FA1933" w:rsidRPr="00455D6A">
        <w:rPr>
          <w:rFonts w:ascii="Verdana" w:hAnsi="Verdana" w:cs="Calibri"/>
          <w:color w:val="000000"/>
          <w:sz w:val="20"/>
          <w:szCs w:val="20"/>
          <w:lang w:val="it-IT"/>
        </w:rPr>
        <w:t>l'obiettivo di avviare</w:t>
      </w:r>
      <w:r w:rsidR="008773C7">
        <w:rPr>
          <w:rFonts w:ascii="Verdana" w:hAnsi="Verdana" w:cs="Calibri"/>
          <w:color w:val="000000"/>
          <w:sz w:val="20"/>
          <w:szCs w:val="20"/>
          <w:lang w:val="it-IT"/>
        </w:rPr>
        <w:t xml:space="preserve"> </w:t>
      </w:r>
      <w:r w:rsidR="008939B4">
        <w:rPr>
          <w:rFonts w:ascii="Verdana" w:hAnsi="Verdana" w:cs="Calibri"/>
          <w:color w:val="000000"/>
          <w:sz w:val="20"/>
          <w:szCs w:val="20"/>
          <w:lang w:val="it-IT"/>
        </w:rPr>
        <w:t xml:space="preserve">lo studio clinico </w:t>
      </w:r>
      <w:r w:rsidR="001A68A8">
        <w:rPr>
          <w:rFonts w:ascii="Verdana" w:hAnsi="Verdana"/>
          <w:sz w:val="20"/>
          <w:szCs w:val="20"/>
          <w:lang w:val="it-IT"/>
        </w:rPr>
        <w:t xml:space="preserve">di </w:t>
      </w:r>
      <w:r w:rsidR="001A68A8" w:rsidRPr="00455D6A">
        <w:rPr>
          <w:rFonts w:ascii="Verdana" w:hAnsi="Verdana" w:cs="Calibri"/>
          <w:color w:val="000000"/>
          <w:sz w:val="20"/>
          <w:szCs w:val="20"/>
          <w:lang w:val="it-IT"/>
        </w:rPr>
        <w:t>Fase 3</w:t>
      </w:r>
      <w:r w:rsidR="001A68A8">
        <w:rPr>
          <w:rFonts w:ascii="Verdana" w:hAnsi="Verdana" w:cs="Calibri"/>
          <w:color w:val="000000"/>
          <w:sz w:val="20"/>
          <w:szCs w:val="20"/>
          <w:lang w:val="it-IT"/>
        </w:rPr>
        <w:t xml:space="preserve"> </w:t>
      </w:r>
      <w:r w:rsidR="008773C7">
        <w:rPr>
          <w:rFonts w:ascii="Verdana" w:hAnsi="Verdana" w:cs="Calibri"/>
          <w:color w:val="000000"/>
          <w:sz w:val="20"/>
          <w:szCs w:val="20"/>
          <w:lang w:val="it-IT"/>
        </w:rPr>
        <w:t>per</w:t>
      </w:r>
      <w:r w:rsidR="00FA1933" w:rsidRPr="00455D6A">
        <w:rPr>
          <w:rFonts w:ascii="Verdana" w:hAnsi="Verdana" w:cs="Calibri"/>
          <w:color w:val="000000"/>
          <w:sz w:val="20"/>
          <w:szCs w:val="20"/>
          <w:lang w:val="it-IT"/>
        </w:rPr>
        <w:t xml:space="preserve"> il </w:t>
      </w:r>
      <w:r w:rsidR="00DB3516">
        <w:rPr>
          <w:rFonts w:ascii="Verdana" w:hAnsi="Verdana"/>
          <w:sz w:val="20"/>
          <w:szCs w:val="20"/>
          <w:lang w:val="it-IT"/>
        </w:rPr>
        <w:t>vacc</w:t>
      </w:r>
      <w:r w:rsidR="008773C7">
        <w:rPr>
          <w:rFonts w:ascii="Verdana" w:hAnsi="Verdana"/>
          <w:sz w:val="20"/>
          <w:szCs w:val="20"/>
          <w:lang w:val="it-IT"/>
        </w:rPr>
        <w:t>ino</w:t>
      </w:r>
      <w:r w:rsidR="00037099">
        <w:rPr>
          <w:rFonts w:ascii="Verdana" w:hAnsi="Verdana"/>
          <w:sz w:val="20"/>
          <w:szCs w:val="20"/>
          <w:lang w:val="it-IT"/>
        </w:rPr>
        <w:t xml:space="preserve"> </w:t>
      </w:r>
      <w:r w:rsidR="004D7BD6" w:rsidRPr="004D7BD6">
        <w:rPr>
          <w:rFonts w:ascii="Verdana" w:hAnsi="Verdana"/>
          <w:sz w:val="20"/>
          <w:szCs w:val="20"/>
          <w:lang w:val="it-IT"/>
        </w:rPr>
        <w:t xml:space="preserve">ricombinante “Ad26.COV2-S” </w:t>
      </w:r>
      <w:r w:rsidR="00037099">
        <w:rPr>
          <w:rFonts w:ascii="Verdana" w:hAnsi="Verdana"/>
          <w:sz w:val="20"/>
          <w:szCs w:val="20"/>
          <w:lang w:val="it-IT"/>
        </w:rPr>
        <w:t>contro</w:t>
      </w:r>
      <w:r w:rsidR="008773C7">
        <w:rPr>
          <w:rFonts w:ascii="Verdana" w:hAnsi="Verdana"/>
          <w:sz w:val="20"/>
          <w:szCs w:val="20"/>
          <w:lang w:val="it-IT"/>
        </w:rPr>
        <w:t xml:space="preserve"> </w:t>
      </w:r>
      <w:r w:rsidR="008939B4" w:rsidRPr="00455D6A">
        <w:rPr>
          <w:rFonts w:ascii="Verdana" w:hAnsi="Verdana"/>
          <w:sz w:val="20"/>
          <w:szCs w:val="20"/>
          <w:lang w:val="it-IT"/>
        </w:rPr>
        <w:t>SARS-CoV-2</w:t>
      </w:r>
      <w:r w:rsidR="008939B4" w:rsidRPr="004D7BD6">
        <w:rPr>
          <w:rFonts w:ascii="Verdana" w:hAnsi="Verdana"/>
          <w:sz w:val="20"/>
          <w:szCs w:val="20"/>
          <w:lang w:val="it-IT"/>
        </w:rPr>
        <w:t>,</w:t>
      </w:r>
      <w:r w:rsidR="00FA1933" w:rsidRPr="00455D6A">
        <w:rPr>
          <w:rFonts w:ascii="Verdana" w:hAnsi="Verdana" w:cs="Calibri"/>
          <w:color w:val="000000"/>
          <w:sz w:val="20"/>
          <w:szCs w:val="20"/>
          <w:lang w:val="it-IT"/>
        </w:rPr>
        <w:t xml:space="preserve"> in anticipo rispetto al suo programma origina</w:t>
      </w:r>
      <w:r>
        <w:rPr>
          <w:rFonts w:ascii="Verdana" w:hAnsi="Verdana" w:cs="Calibri"/>
          <w:color w:val="000000"/>
          <w:sz w:val="20"/>
          <w:szCs w:val="20"/>
          <w:lang w:val="it-IT"/>
        </w:rPr>
        <w:t>rio</w:t>
      </w:r>
      <w:r w:rsidR="00FA1933" w:rsidRPr="00455D6A">
        <w:rPr>
          <w:rFonts w:ascii="Verdana" w:hAnsi="Verdana" w:cs="Calibri"/>
          <w:color w:val="000000"/>
          <w:sz w:val="20"/>
          <w:szCs w:val="20"/>
          <w:lang w:val="it-IT"/>
        </w:rPr>
        <w:t xml:space="preserve">, in </w:t>
      </w:r>
      <w:r w:rsidR="008939B4">
        <w:rPr>
          <w:rFonts w:ascii="Verdana" w:hAnsi="Verdana" w:cs="Calibri"/>
          <w:color w:val="000000"/>
          <w:sz w:val="20"/>
          <w:szCs w:val="20"/>
          <w:lang w:val="it-IT"/>
        </w:rPr>
        <w:t>base</w:t>
      </w:r>
      <w:r w:rsidR="00FA1933" w:rsidRPr="00455D6A">
        <w:rPr>
          <w:rFonts w:ascii="Verdana" w:hAnsi="Verdana" w:cs="Calibri"/>
          <w:color w:val="000000"/>
          <w:sz w:val="20"/>
          <w:szCs w:val="20"/>
          <w:lang w:val="it-IT"/>
        </w:rPr>
        <w:t xml:space="preserve"> </w:t>
      </w:r>
      <w:r w:rsidR="008939B4">
        <w:rPr>
          <w:rFonts w:ascii="Verdana" w:hAnsi="Verdana" w:cs="Calibri"/>
          <w:color w:val="000000"/>
          <w:sz w:val="20"/>
          <w:szCs w:val="20"/>
          <w:lang w:val="it-IT"/>
        </w:rPr>
        <w:t>al</w:t>
      </w:r>
      <w:r w:rsidR="00FA1933" w:rsidRPr="00455D6A">
        <w:rPr>
          <w:rFonts w:ascii="Verdana" w:hAnsi="Verdana" w:cs="Calibri"/>
          <w:color w:val="000000"/>
          <w:sz w:val="20"/>
          <w:szCs w:val="20"/>
          <w:lang w:val="it-IT"/>
        </w:rPr>
        <w:t xml:space="preserve">l'esito degli studi di </w:t>
      </w:r>
      <w:r w:rsidR="001A68A8">
        <w:rPr>
          <w:rFonts w:ascii="Verdana" w:hAnsi="Verdana" w:cs="Calibri"/>
          <w:color w:val="000000"/>
          <w:sz w:val="20"/>
          <w:szCs w:val="20"/>
          <w:lang w:val="it-IT"/>
        </w:rPr>
        <w:t>F</w:t>
      </w:r>
      <w:r w:rsidR="00FA1933" w:rsidRPr="00455D6A">
        <w:rPr>
          <w:rFonts w:ascii="Verdana" w:hAnsi="Verdana" w:cs="Calibri"/>
          <w:color w:val="000000"/>
          <w:sz w:val="20"/>
          <w:szCs w:val="20"/>
          <w:lang w:val="it-IT"/>
        </w:rPr>
        <w:t xml:space="preserve">ase 1 e </w:t>
      </w:r>
      <w:r w:rsidR="008939B4">
        <w:rPr>
          <w:rFonts w:ascii="Verdana" w:hAnsi="Verdana" w:cs="Calibri"/>
          <w:color w:val="000000"/>
          <w:sz w:val="20"/>
          <w:szCs w:val="20"/>
          <w:lang w:val="it-IT"/>
        </w:rPr>
        <w:t>a</w:t>
      </w:r>
      <w:r w:rsidR="00FA1933" w:rsidRPr="00455D6A">
        <w:rPr>
          <w:rFonts w:ascii="Verdana" w:hAnsi="Verdana" w:cs="Calibri"/>
          <w:color w:val="000000"/>
          <w:sz w:val="20"/>
          <w:szCs w:val="20"/>
          <w:lang w:val="it-IT"/>
        </w:rPr>
        <w:t xml:space="preserve">ll'approvazione delle autorità </w:t>
      </w:r>
      <w:r w:rsidR="008773C7">
        <w:rPr>
          <w:rFonts w:ascii="Verdana" w:hAnsi="Verdana" w:cs="Calibri"/>
          <w:color w:val="000000"/>
          <w:sz w:val="20"/>
          <w:szCs w:val="20"/>
          <w:lang w:val="it-IT"/>
        </w:rPr>
        <w:t>regolatorie</w:t>
      </w:r>
      <w:r w:rsidR="00FA1933" w:rsidRPr="00455D6A">
        <w:rPr>
          <w:rFonts w:ascii="Verdana" w:hAnsi="Verdana" w:cs="Calibri"/>
          <w:color w:val="000000"/>
          <w:sz w:val="20"/>
          <w:szCs w:val="20"/>
          <w:lang w:val="it-IT"/>
        </w:rPr>
        <w:t>.</w:t>
      </w:r>
    </w:p>
    <w:bookmarkEnd w:id="3"/>
    <w:p w14:paraId="5EE27B1C" w14:textId="77777777" w:rsidR="00C870DC" w:rsidRPr="00455D6A" w:rsidRDefault="00C870DC" w:rsidP="004416B4">
      <w:pPr>
        <w:pStyle w:val="Body"/>
        <w:spacing w:after="0" w:line="240" w:lineRule="auto"/>
        <w:jc w:val="both"/>
        <w:rPr>
          <w:rFonts w:ascii="Verdana" w:eastAsia="Arial Unicode MS" w:hAnsi="Verdana" w:cs="Times New Roman"/>
          <w:color w:val="auto"/>
          <w:sz w:val="20"/>
          <w:szCs w:val="20"/>
          <w:lang w:val="it-IT"/>
        </w:rPr>
      </w:pPr>
    </w:p>
    <w:p w14:paraId="2A8A9774" w14:textId="5936A841" w:rsidR="00FA1933" w:rsidRPr="004F3417" w:rsidRDefault="00B32C5B" w:rsidP="004416B4">
      <w:pPr>
        <w:pStyle w:val="Body"/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it-IT"/>
        </w:rPr>
      </w:pPr>
      <w:r w:rsidRPr="00455D6A">
        <w:rPr>
          <w:rFonts w:ascii="Verdana" w:eastAsia="Arial Unicode MS" w:hAnsi="Verdana" w:cs="Times New Roman"/>
          <w:color w:val="auto"/>
          <w:sz w:val="20"/>
          <w:szCs w:val="20"/>
          <w:lang w:val="it-IT"/>
        </w:rPr>
        <w:t>Con il progredire dello sviluppo clinico del suo</w:t>
      </w:r>
      <w:r w:rsidR="00B6233A" w:rsidRPr="00455D6A">
        <w:rPr>
          <w:rFonts w:ascii="Verdana" w:eastAsia="Arial Unicode MS" w:hAnsi="Verdana"/>
          <w:sz w:val="20"/>
          <w:szCs w:val="20"/>
          <w:lang w:val="it-IT"/>
        </w:rPr>
        <w:t xml:space="preserve"> vaccino</w:t>
      </w:r>
      <w:r w:rsidR="00B6233A" w:rsidRPr="00455D6A">
        <w:rPr>
          <w:rFonts w:ascii="Verdana" w:eastAsia="Arial Unicode MS" w:hAnsi="Verdana" w:cs="Times New Roman"/>
          <w:color w:val="auto"/>
          <w:sz w:val="20"/>
          <w:szCs w:val="20"/>
          <w:lang w:val="it-IT"/>
        </w:rPr>
        <w:t xml:space="preserve"> sperimentale</w:t>
      </w:r>
      <w:r w:rsidR="00B6233A" w:rsidRPr="00455D6A">
        <w:rPr>
          <w:rFonts w:ascii="Verdana" w:eastAsia="Arial Unicode MS" w:hAnsi="Verdana"/>
          <w:sz w:val="20"/>
          <w:szCs w:val="20"/>
          <w:lang w:val="it-IT"/>
        </w:rPr>
        <w:t xml:space="preserve"> </w:t>
      </w:r>
      <w:r w:rsidR="004D7BD6" w:rsidRPr="004D7BD6">
        <w:rPr>
          <w:rFonts w:ascii="Verdana" w:eastAsia="Arial Unicode MS" w:hAnsi="Verdana"/>
          <w:sz w:val="20"/>
          <w:szCs w:val="20"/>
          <w:lang w:val="it-IT"/>
        </w:rPr>
        <w:t xml:space="preserve">ricombinante “Ad26.COV2-S” </w:t>
      </w:r>
      <w:r w:rsidR="00037099">
        <w:rPr>
          <w:rFonts w:ascii="Verdana" w:eastAsia="Arial Unicode MS" w:hAnsi="Verdana"/>
          <w:sz w:val="20"/>
          <w:szCs w:val="20"/>
          <w:lang w:val="it-IT"/>
        </w:rPr>
        <w:t xml:space="preserve">contro </w:t>
      </w:r>
      <w:r w:rsidR="00B6233A" w:rsidRPr="00455D6A">
        <w:rPr>
          <w:rFonts w:ascii="Verdana" w:eastAsia="Arial Unicode MS" w:hAnsi="Verdana"/>
          <w:sz w:val="20"/>
          <w:szCs w:val="20"/>
          <w:lang w:val="it-IT"/>
        </w:rPr>
        <w:t>SARS-CoV-2</w:t>
      </w:r>
      <w:r w:rsidR="00B6233A" w:rsidRPr="004D7BD6">
        <w:rPr>
          <w:rFonts w:ascii="Verdana" w:eastAsia="Arial Unicode MS" w:hAnsi="Verdana"/>
          <w:sz w:val="20"/>
          <w:szCs w:val="20"/>
          <w:lang w:val="it-IT"/>
        </w:rPr>
        <w:t>,</w:t>
      </w:r>
      <w:r w:rsidRPr="004D7BD6">
        <w:rPr>
          <w:rFonts w:ascii="Verdana" w:eastAsia="Arial Unicode MS" w:hAnsi="Verdana" w:cs="Times New Roman"/>
          <w:color w:val="auto"/>
          <w:sz w:val="20"/>
          <w:szCs w:val="20"/>
          <w:lang w:val="it-IT"/>
        </w:rPr>
        <w:t xml:space="preserve"> l'</w:t>
      </w:r>
      <w:r w:rsidR="00037099" w:rsidRPr="004D7BD6">
        <w:rPr>
          <w:rFonts w:ascii="Verdana" w:eastAsia="Arial Unicode MS" w:hAnsi="Verdana" w:cs="Times New Roman"/>
          <w:color w:val="auto"/>
          <w:sz w:val="20"/>
          <w:szCs w:val="20"/>
          <w:lang w:val="it-IT"/>
        </w:rPr>
        <w:t>A</w:t>
      </w:r>
      <w:r w:rsidRPr="004D7BD6">
        <w:rPr>
          <w:rFonts w:ascii="Verdana" w:eastAsia="Arial Unicode MS" w:hAnsi="Verdana" w:cs="Times New Roman"/>
          <w:color w:val="auto"/>
          <w:sz w:val="20"/>
          <w:szCs w:val="20"/>
          <w:lang w:val="it-IT"/>
        </w:rPr>
        <w:t>zienda</w:t>
      </w:r>
      <w:r w:rsidR="004931C2" w:rsidRPr="004D7BD6">
        <w:rPr>
          <w:rFonts w:ascii="Verdana" w:eastAsia="Arial Unicode MS" w:hAnsi="Verdana" w:cs="Times New Roman"/>
          <w:color w:val="auto"/>
          <w:sz w:val="20"/>
          <w:szCs w:val="20"/>
          <w:lang w:val="it-IT"/>
        </w:rPr>
        <w:t xml:space="preserve"> continua ad</w:t>
      </w:r>
      <w:r w:rsidRPr="004D7BD6">
        <w:rPr>
          <w:rFonts w:ascii="Verdana" w:eastAsia="Arial Unicode MS" w:hAnsi="Verdana" w:cs="Times New Roman"/>
          <w:color w:val="auto"/>
          <w:sz w:val="20"/>
          <w:szCs w:val="20"/>
          <w:lang w:val="it-IT"/>
        </w:rPr>
        <w:t xml:space="preserve"> aumentare la </w:t>
      </w:r>
      <w:r w:rsidR="00F4572F" w:rsidRPr="004D7BD6">
        <w:rPr>
          <w:rFonts w:ascii="Verdana" w:eastAsia="Arial Unicode MS" w:hAnsi="Verdana" w:cs="Times New Roman"/>
          <w:color w:val="auto"/>
          <w:sz w:val="20"/>
          <w:szCs w:val="20"/>
          <w:lang w:val="it-IT"/>
        </w:rPr>
        <w:t xml:space="preserve">propria </w:t>
      </w:r>
      <w:r w:rsidRPr="004D7BD6">
        <w:rPr>
          <w:rFonts w:ascii="Verdana" w:eastAsia="Arial Unicode MS" w:hAnsi="Verdana" w:cs="Times New Roman"/>
          <w:color w:val="auto"/>
          <w:sz w:val="20"/>
          <w:szCs w:val="20"/>
          <w:lang w:val="it-IT"/>
        </w:rPr>
        <w:t xml:space="preserve">capacità </w:t>
      </w:r>
      <w:r w:rsidR="004D7BD6">
        <w:rPr>
          <w:rFonts w:ascii="Verdana" w:eastAsia="Arial Unicode MS" w:hAnsi="Verdana" w:cs="Times New Roman"/>
          <w:color w:val="auto"/>
          <w:sz w:val="20"/>
          <w:szCs w:val="20"/>
          <w:lang w:val="it-IT"/>
        </w:rPr>
        <w:t>produttiva</w:t>
      </w:r>
      <w:r w:rsidR="004931C2" w:rsidRPr="004D7BD6">
        <w:rPr>
          <w:rFonts w:ascii="Verdana" w:eastAsia="Arial Unicode MS" w:hAnsi="Verdana" w:cs="Times New Roman"/>
          <w:color w:val="auto"/>
          <w:sz w:val="20"/>
          <w:szCs w:val="20"/>
          <w:lang w:val="it-IT"/>
        </w:rPr>
        <w:t xml:space="preserve"> </w:t>
      </w:r>
      <w:r w:rsidR="00F4572F" w:rsidRPr="004D7BD6">
        <w:rPr>
          <w:rFonts w:ascii="Verdana" w:eastAsia="Arial Unicode MS" w:hAnsi="Verdana" w:cs="Times New Roman"/>
          <w:color w:val="auto"/>
          <w:sz w:val="20"/>
          <w:szCs w:val="20"/>
          <w:lang w:val="it-IT"/>
        </w:rPr>
        <w:t>e sta</w:t>
      </w:r>
      <w:r w:rsidR="00F4572F">
        <w:rPr>
          <w:rFonts w:ascii="Verdana" w:eastAsia="Arial Unicode MS" w:hAnsi="Verdana" w:cs="Times New Roman"/>
          <w:color w:val="auto"/>
          <w:sz w:val="20"/>
          <w:szCs w:val="20"/>
          <w:lang w:val="it-IT"/>
        </w:rPr>
        <w:t xml:space="preserve"> attivamente sviluppando un dialogo</w:t>
      </w:r>
      <w:r w:rsidRPr="00455D6A">
        <w:rPr>
          <w:rFonts w:ascii="Verdana" w:eastAsia="Arial Unicode MS" w:hAnsi="Verdana" w:cs="Times New Roman"/>
          <w:color w:val="auto"/>
          <w:sz w:val="20"/>
          <w:szCs w:val="20"/>
          <w:lang w:val="it-IT"/>
        </w:rPr>
        <w:t xml:space="preserve"> con partner globali per garantire l'accesso</w:t>
      </w:r>
      <w:r w:rsidR="00F4572F">
        <w:rPr>
          <w:rFonts w:ascii="Verdana" w:eastAsia="Arial Unicode MS" w:hAnsi="Verdana" w:cs="Times New Roman"/>
          <w:color w:val="auto"/>
          <w:sz w:val="20"/>
          <w:szCs w:val="20"/>
          <w:lang w:val="it-IT"/>
        </w:rPr>
        <w:t xml:space="preserve"> al vaccino</w:t>
      </w:r>
      <w:r w:rsidRPr="00455D6A">
        <w:rPr>
          <w:rFonts w:ascii="Verdana" w:eastAsia="Arial Unicode MS" w:hAnsi="Verdana" w:cs="Times New Roman"/>
          <w:color w:val="auto"/>
          <w:sz w:val="20"/>
          <w:szCs w:val="20"/>
          <w:lang w:val="it-IT"/>
        </w:rPr>
        <w:t xml:space="preserve"> a livello mondiale. </w:t>
      </w:r>
      <w:r w:rsidR="00FA1933" w:rsidRPr="00455ED1">
        <w:rPr>
          <w:rFonts w:ascii="Verdana" w:hAnsi="Verdana"/>
          <w:sz w:val="20"/>
          <w:szCs w:val="20"/>
          <w:lang w:val="it-IT"/>
        </w:rPr>
        <w:t>L'</w:t>
      </w:r>
      <w:r w:rsidR="00037099" w:rsidRPr="00455ED1">
        <w:rPr>
          <w:rFonts w:ascii="Verdana" w:hAnsi="Verdana"/>
          <w:sz w:val="20"/>
          <w:szCs w:val="20"/>
          <w:lang w:val="it-IT"/>
        </w:rPr>
        <w:t>A</w:t>
      </w:r>
      <w:r w:rsidR="00FA1933" w:rsidRPr="00455ED1">
        <w:rPr>
          <w:rFonts w:ascii="Verdana" w:hAnsi="Verdana"/>
          <w:sz w:val="20"/>
          <w:szCs w:val="20"/>
          <w:lang w:val="it-IT"/>
        </w:rPr>
        <w:t xml:space="preserve">zienda si è impegnata </w:t>
      </w:r>
      <w:r w:rsidR="002B6E51" w:rsidRPr="00455ED1">
        <w:rPr>
          <w:rFonts w:ascii="Verdana" w:hAnsi="Verdana"/>
          <w:sz w:val="20"/>
          <w:szCs w:val="20"/>
          <w:lang w:val="it-IT"/>
        </w:rPr>
        <w:t>a fornire</w:t>
      </w:r>
      <w:r w:rsidR="00FA1933" w:rsidRPr="00455ED1">
        <w:rPr>
          <w:rFonts w:ascii="Verdana" w:hAnsi="Verdana"/>
          <w:sz w:val="20"/>
          <w:szCs w:val="20"/>
          <w:lang w:val="it-IT"/>
        </w:rPr>
        <w:t xml:space="preserve"> più di un miliardo di dosi a </w:t>
      </w:r>
      <w:r w:rsidR="00C86CF7" w:rsidRPr="00455ED1">
        <w:rPr>
          <w:rFonts w:ascii="Verdana" w:hAnsi="Verdana"/>
          <w:sz w:val="20"/>
          <w:szCs w:val="20"/>
          <w:lang w:val="it-IT"/>
        </w:rPr>
        <w:t xml:space="preserve">livello globale nel </w:t>
      </w:r>
      <w:r w:rsidR="00FA1933" w:rsidRPr="00455ED1">
        <w:rPr>
          <w:rFonts w:ascii="Verdana" w:hAnsi="Verdana"/>
          <w:sz w:val="20"/>
          <w:szCs w:val="20"/>
          <w:lang w:val="it-IT"/>
        </w:rPr>
        <w:t>corso del 2021, a condizione</w:t>
      </w:r>
      <w:r w:rsidR="008773C7" w:rsidRPr="00455ED1">
        <w:rPr>
          <w:rFonts w:ascii="Verdana" w:hAnsi="Verdana"/>
          <w:sz w:val="20"/>
          <w:szCs w:val="20"/>
          <w:lang w:val="it-IT"/>
        </w:rPr>
        <w:t xml:space="preserve"> però</w:t>
      </w:r>
      <w:r w:rsidR="00FA1933" w:rsidRPr="00455ED1">
        <w:rPr>
          <w:rFonts w:ascii="Verdana" w:hAnsi="Verdana"/>
          <w:sz w:val="20"/>
          <w:szCs w:val="20"/>
          <w:lang w:val="it-IT"/>
        </w:rPr>
        <w:t xml:space="preserve"> che il vaccino sia sicuro ed efficace.</w:t>
      </w:r>
      <w:r w:rsidR="00FA1933" w:rsidRPr="004F3417">
        <w:rPr>
          <w:rFonts w:ascii="Verdana" w:hAnsi="Verdana"/>
          <w:b/>
          <w:bCs/>
          <w:sz w:val="20"/>
          <w:szCs w:val="20"/>
          <w:lang w:val="it-IT"/>
        </w:rPr>
        <w:t xml:space="preserve"> </w:t>
      </w:r>
    </w:p>
    <w:p w14:paraId="524D89CE" w14:textId="77777777" w:rsidR="00FA1933" w:rsidRPr="00455D6A" w:rsidRDefault="00FA1933" w:rsidP="004416B4">
      <w:pPr>
        <w:pStyle w:val="Body"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129EC5FC" w14:textId="570E088C" w:rsidR="00B07CC1" w:rsidRPr="00455D6A" w:rsidRDefault="00B07CC1" w:rsidP="004416B4">
      <w:pPr>
        <w:pStyle w:val="Body"/>
        <w:spacing w:after="0" w:line="240" w:lineRule="auto"/>
        <w:jc w:val="both"/>
        <w:rPr>
          <w:rFonts w:ascii="Verdana" w:eastAsia="Arial Unicode MS" w:hAnsi="Verdana" w:cs="Times New Roman"/>
          <w:color w:val="auto"/>
          <w:sz w:val="20"/>
          <w:szCs w:val="20"/>
          <w:lang w:val="it-IT"/>
        </w:rPr>
      </w:pPr>
      <w:r w:rsidRPr="00455D6A">
        <w:rPr>
          <w:rFonts w:ascii="Verdana" w:hAnsi="Verdana"/>
          <w:sz w:val="20"/>
          <w:szCs w:val="20"/>
          <w:lang w:val="it-IT"/>
        </w:rPr>
        <w:lastRenderedPageBreak/>
        <w:t xml:space="preserve">Gli sforzi di Johnson &amp; Johnson per accelerare lo sviluppo e la produzione di un </w:t>
      </w:r>
      <w:r w:rsidR="00A404BA" w:rsidRPr="00455D6A">
        <w:rPr>
          <w:rFonts w:ascii="Verdana" w:eastAsia="Arial Unicode MS" w:hAnsi="Verdana"/>
          <w:sz w:val="20"/>
          <w:szCs w:val="20"/>
          <w:lang w:val="it-IT"/>
        </w:rPr>
        <w:t xml:space="preserve">vaccino contro </w:t>
      </w:r>
      <w:r w:rsidR="00A404BA" w:rsidRPr="00455D6A">
        <w:rPr>
          <w:rFonts w:ascii="Verdana" w:hAnsi="Verdana"/>
          <w:sz w:val="20"/>
          <w:szCs w:val="20"/>
          <w:lang w:val="it-IT"/>
        </w:rPr>
        <w:t xml:space="preserve">SARS-CoV-2 </w:t>
      </w:r>
      <w:r w:rsidR="008773C7">
        <w:rPr>
          <w:rFonts w:ascii="Verdana" w:hAnsi="Verdana"/>
          <w:sz w:val="20"/>
          <w:szCs w:val="20"/>
          <w:lang w:val="it-IT"/>
        </w:rPr>
        <w:t xml:space="preserve">si </w:t>
      </w:r>
      <w:r w:rsidR="00A404BA" w:rsidRPr="00455D6A">
        <w:rPr>
          <w:rFonts w:ascii="Verdana" w:eastAsia="Arial Unicode MS" w:hAnsi="Verdana"/>
          <w:sz w:val="20"/>
          <w:szCs w:val="20"/>
          <w:lang w:val="it-IT"/>
        </w:rPr>
        <w:t>sono</w:t>
      </w:r>
      <w:r w:rsidR="008773C7">
        <w:rPr>
          <w:rFonts w:ascii="Verdana" w:hAnsi="Verdana"/>
          <w:sz w:val="20"/>
          <w:szCs w:val="20"/>
          <w:lang w:val="it-IT"/>
        </w:rPr>
        <w:t xml:space="preserve"> intensificati grazie </w:t>
      </w:r>
      <w:r w:rsidRPr="00455D6A">
        <w:rPr>
          <w:rFonts w:ascii="Verdana" w:hAnsi="Verdana"/>
          <w:sz w:val="20"/>
          <w:szCs w:val="20"/>
          <w:lang w:val="it-IT"/>
        </w:rPr>
        <w:t xml:space="preserve">alla </w:t>
      </w:r>
      <w:r w:rsidR="004931C2" w:rsidRPr="00455D6A">
        <w:rPr>
          <w:rFonts w:ascii="Verdana" w:hAnsi="Verdana"/>
          <w:sz w:val="20"/>
          <w:szCs w:val="20"/>
          <w:lang w:val="it-IT"/>
        </w:rPr>
        <w:t>collaborazione</w:t>
      </w:r>
      <w:r w:rsidRPr="00455D6A">
        <w:rPr>
          <w:rFonts w:ascii="Verdana" w:hAnsi="Verdana"/>
          <w:sz w:val="20"/>
          <w:szCs w:val="20"/>
          <w:lang w:val="it-IT"/>
        </w:rPr>
        <w:t xml:space="preserve"> tra Janssen e l</w:t>
      </w:r>
      <w:r w:rsidR="00037099">
        <w:rPr>
          <w:rFonts w:ascii="Verdana" w:hAnsi="Verdana"/>
          <w:sz w:val="20"/>
          <w:szCs w:val="20"/>
          <w:lang w:val="it-IT"/>
        </w:rPr>
        <w:t>’</w:t>
      </w:r>
      <w:r w:rsidR="008773C7" w:rsidRPr="008773C7">
        <w:rPr>
          <w:rFonts w:ascii="Verdana" w:hAnsi="Verdana"/>
          <w:sz w:val="20"/>
          <w:szCs w:val="20"/>
          <w:lang w:val="it-IT"/>
        </w:rPr>
        <w:t xml:space="preserve">Autorità di ricerca e sviluppo di biomedica avanzata (in inglese </w:t>
      </w:r>
      <w:proofErr w:type="spellStart"/>
      <w:r w:rsidR="008773C7" w:rsidRPr="008773C7">
        <w:rPr>
          <w:rFonts w:ascii="Verdana" w:hAnsi="Verdana"/>
          <w:sz w:val="20"/>
          <w:szCs w:val="20"/>
          <w:lang w:val="it-IT"/>
        </w:rPr>
        <w:t>Biomedical</w:t>
      </w:r>
      <w:proofErr w:type="spellEnd"/>
      <w:r w:rsidR="008773C7" w:rsidRPr="008773C7">
        <w:rPr>
          <w:rFonts w:ascii="Verdana" w:hAnsi="Verdana"/>
          <w:sz w:val="20"/>
          <w:szCs w:val="20"/>
          <w:lang w:val="it-IT"/>
        </w:rPr>
        <w:t xml:space="preserve"> Advanced </w:t>
      </w:r>
      <w:proofErr w:type="spellStart"/>
      <w:r w:rsidR="008773C7" w:rsidRPr="008773C7">
        <w:rPr>
          <w:rFonts w:ascii="Verdana" w:hAnsi="Verdana"/>
          <w:sz w:val="20"/>
          <w:szCs w:val="20"/>
          <w:lang w:val="it-IT"/>
        </w:rPr>
        <w:t>Research</w:t>
      </w:r>
      <w:proofErr w:type="spellEnd"/>
      <w:r w:rsidR="008773C7" w:rsidRPr="008773C7">
        <w:rPr>
          <w:rFonts w:ascii="Verdana" w:hAnsi="Verdana"/>
          <w:sz w:val="20"/>
          <w:szCs w:val="20"/>
          <w:lang w:val="it-IT"/>
        </w:rPr>
        <w:t xml:space="preserve"> and Development Authority, BARDA</w:t>
      </w:r>
      <w:r w:rsidRPr="00455D6A">
        <w:rPr>
          <w:rFonts w:ascii="Verdana" w:hAnsi="Verdana"/>
          <w:sz w:val="20"/>
          <w:szCs w:val="20"/>
          <w:lang w:val="it-IT"/>
        </w:rPr>
        <w:t xml:space="preserve">), </w:t>
      </w:r>
      <w:r w:rsidR="008773C7">
        <w:rPr>
          <w:rFonts w:ascii="Verdana" w:hAnsi="Verdana"/>
          <w:sz w:val="20"/>
          <w:szCs w:val="20"/>
          <w:lang w:val="it-IT"/>
        </w:rPr>
        <w:t xml:space="preserve">che fa </w:t>
      </w:r>
      <w:r w:rsidRPr="00455D6A">
        <w:rPr>
          <w:rFonts w:ascii="Verdana" w:hAnsi="Verdana"/>
          <w:sz w:val="20"/>
          <w:szCs w:val="20"/>
          <w:lang w:val="it-IT"/>
        </w:rPr>
        <w:t xml:space="preserve">parte dell'Ufficio dell'Assistant </w:t>
      </w:r>
      <w:proofErr w:type="spellStart"/>
      <w:r w:rsidRPr="00455D6A">
        <w:rPr>
          <w:rFonts w:ascii="Verdana" w:hAnsi="Verdana"/>
          <w:sz w:val="20"/>
          <w:szCs w:val="20"/>
          <w:lang w:val="it-IT"/>
        </w:rPr>
        <w:t>Secretary</w:t>
      </w:r>
      <w:proofErr w:type="spellEnd"/>
      <w:r w:rsidRPr="00455D6A">
        <w:rPr>
          <w:rFonts w:ascii="Verdana" w:hAnsi="Verdana"/>
          <w:sz w:val="20"/>
          <w:szCs w:val="20"/>
          <w:lang w:val="it-IT"/>
        </w:rPr>
        <w:t xml:space="preserve"> for </w:t>
      </w:r>
      <w:proofErr w:type="spellStart"/>
      <w:r w:rsidRPr="00455D6A">
        <w:rPr>
          <w:rFonts w:ascii="Verdana" w:hAnsi="Verdana"/>
          <w:sz w:val="20"/>
          <w:szCs w:val="20"/>
          <w:lang w:val="it-IT"/>
        </w:rPr>
        <w:t>Preparedness</w:t>
      </w:r>
      <w:proofErr w:type="spellEnd"/>
      <w:r w:rsidRPr="00455D6A">
        <w:rPr>
          <w:rFonts w:ascii="Verdana" w:hAnsi="Verdana"/>
          <w:sz w:val="20"/>
          <w:szCs w:val="20"/>
          <w:lang w:val="it-IT"/>
        </w:rPr>
        <w:t xml:space="preserve"> and </w:t>
      </w:r>
      <w:proofErr w:type="spellStart"/>
      <w:r w:rsidRPr="00455D6A">
        <w:rPr>
          <w:rFonts w:ascii="Verdana" w:hAnsi="Verdana"/>
          <w:sz w:val="20"/>
          <w:szCs w:val="20"/>
          <w:lang w:val="it-IT"/>
        </w:rPr>
        <w:t>Response</w:t>
      </w:r>
      <w:proofErr w:type="spellEnd"/>
      <w:r w:rsidRPr="00455D6A">
        <w:rPr>
          <w:rFonts w:ascii="Verdana" w:hAnsi="Verdana"/>
          <w:sz w:val="20"/>
          <w:szCs w:val="20"/>
          <w:lang w:val="it-IT"/>
        </w:rPr>
        <w:t xml:space="preserve"> (ASPR) presso il Dipartimento della Salute e dei Servizi Umani degli Stati Uniti.</w:t>
      </w:r>
    </w:p>
    <w:p w14:paraId="4301BDF1" w14:textId="77777777" w:rsidR="008123B0" w:rsidRPr="00455D6A" w:rsidRDefault="008123B0" w:rsidP="004416B4">
      <w:pPr>
        <w:pStyle w:val="Body"/>
        <w:spacing w:after="0" w:line="240" w:lineRule="auto"/>
        <w:jc w:val="both"/>
        <w:rPr>
          <w:rFonts w:ascii="Verdana" w:eastAsia="Arial Unicode MS" w:hAnsi="Verdana" w:cs="Times New Roman"/>
          <w:color w:val="auto"/>
          <w:sz w:val="20"/>
          <w:szCs w:val="20"/>
          <w:lang w:val="it-IT"/>
        </w:rPr>
      </w:pPr>
    </w:p>
    <w:p w14:paraId="701B6378" w14:textId="6E6CD7E9" w:rsidR="001C6408" w:rsidRDefault="00666DD5" w:rsidP="004416B4">
      <w:pPr>
        <w:pStyle w:val="Body"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455D6A">
        <w:rPr>
          <w:rFonts w:ascii="Verdana" w:hAnsi="Verdana"/>
          <w:sz w:val="20"/>
          <w:szCs w:val="20"/>
          <w:lang w:val="it-IT"/>
        </w:rPr>
        <w:t xml:space="preserve">COVID-19 è causato </w:t>
      </w:r>
      <w:r w:rsidR="00835F95">
        <w:rPr>
          <w:rFonts w:ascii="Verdana" w:hAnsi="Verdana"/>
          <w:sz w:val="20"/>
          <w:szCs w:val="20"/>
          <w:lang w:val="it-IT"/>
        </w:rPr>
        <w:t>da</w:t>
      </w:r>
      <w:r w:rsidRPr="00455D6A">
        <w:rPr>
          <w:rFonts w:ascii="Verdana" w:hAnsi="Verdana"/>
          <w:sz w:val="20"/>
          <w:szCs w:val="20"/>
          <w:lang w:val="it-IT"/>
        </w:rPr>
        <w:t xml:space="preserve"> SARS-CoV-2, </w:t>
      </w:r>
      <w:r w:rsidR="00037099">
        <w:rPr>
          <w:rFonts w:ascii="Verdana" w:hAnsi="Verdana"/>
          <w:sz w:val="20"/>
          <w:szCs w:val="20"/>
          <w:lang w:val="it-IT"/>
        </w:rPr>
        <w:t>appartenente</w:t>
      </w:r>
      <w:r w:rsidR="008773C7" w:rsidRPr="00FE620F">
        <w:rPr>
          <w:rFonts w:ascii="Verdana" w:hAnsi="Verdana"/>
          <w:sz w:val="20"/>
          <w:szCs w:val="20"/>
          <w:lang w:val="it-IT"/>
        </w:rPr>
        <w:t xml:space="preserve"> ad un gruppo di virus denominati coronavirus</w:t>
      </w:r>
      <w:r w:rsidR="001A68A8">
        <w:rPr>
          <w:rFonts w:ascii="Verdana" w:hAnsi="Verdana"/>
          <w:sz w:val="20"/>
          <w:szCs w:val="20"/>
          <w:lang w:val="it-IT"/>
        </w:rPr>
        <w:t>,</w:t>
      </w:r>
      <w:r w:rsidR="00B902AC">
        <w:rPr>
          <w:rFonts w:ascii="Verdana" w:hAnsi="Verdana"/>
          <w:sz w:val="20"/>
          <w:szCs w:val="20"/>
          <w:lang w:val="it-IT"/>
        </w:rPr>
        <w:t xml:space="preserve"> che attacca</w:t>
      </w:r>
      <w:r w:rsidR="008773C7" w:rsidRPr="00FE620F">
        <w:rPr>
          <w:rFonts w:ascii="Verdana" w:hAnsi="Verdana"/>
          <w:sz w:val="20"/>
          <w:szCs w:val="20"/>
          <w:lang w:val="it-IT"/>
        </w:rPr>
        <w:t xml:space="preserve"> l’apparato respiratorio</w:t>
      </w:r>
      <w:r w:rsidRPr="00455D6A">
        <w:rPr>
          <w:rFonts w:ascii="Verdana" w:hAnsi="Verdana"/>
          <w:sz w:val="20"/>
          <w:szCs w:val="20"/>
          <w:lang w:val="it-IT"/>
        </w:rPr>
        <w:t xml:space="preserve">. </w:t>
      </w:r>
      <w:r w:rsidR="00B902AC" w:rsidRPr="00FE620F">
        <w:rPr>
          <w:rFonts w:ascii="Verdana" w:hAnsi="Verdana"/>
          <w:sz w:val="20"/>
          <w:szCs w:val="20"/>
          <w:lang w:val="it-IT"/>
        </w:rPr>
        <w:t>Attualmente non esiste nessun vaccino</w:t>
      </w:r>
      <w:r w:rsidR="00B902AC">
        <w:rPr>
          <w:rFonts w:ascii="Verdana" w:hAnsi="Verdana"/>
          <w:sz w:val="20"/>
          <w:szCs w:val="20"/>
          <w:lang w:val="it-IT"/>
        </w:rPr>
        <w:t xml:space="preserve"> </w:t>
      </w:r>
      <w:r w:rsidR="00B902AC" w:rsidRPr="00FE620F">
        <w:rPr>
          <w:rFonts w:ascii="Verdana" w:hAnsi="Verdana"/>
          <w:sz w:val="20"/>
          <w:szCs w:val="20"/>
          <w:lang w:val="it-IT"/>
        </w:rPr>
        <w:t>approvato per COVID-19</w:t>
      </w:r>
      <w:r w:rsidR="001C6408" w:rsidRPr="00455D6A">
        <w:rPr>
          <w:rFonts w:ascii="Verdana" w:hAnsi="Verdana"/>
          <w:sz w:val="20"/>
          <w:szCs w:val="20"/>
          <w:lang w:val="it-IT"/>
        </w:rPr>
        <w:t>.</w:t>
      </w:r>
    </w:p>
    <w:p w14:paraId="4E04A4AD" w14:textId="77777777" w:rsidR="008773C7" w:rsidRPr="00455D6A" w:rsidRDefault="008773C7" w:rsidP="004416B4">
      <w:pPr>
        <w:pStyle w:val="Body"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65CEBBEF" w14:textId="55811A3F" w:rsidR="001C6408" w:rsidRPr="00455D6A" w:rsidRDefault="00B902AC" w:rsidP="004416B4">
      <w:pPr>
        <w:pStyle w:val="NormaleWeb"/>
        <w:shd w:val="clear" w:color="auto" w:fill="FFFFFF"/>
        <w:spacing w:before="0" w:after="0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FE620F">
        <w:rPr>
          <w:rFonts w:ascii="Verdana" w:hAnsi="Verdana"/>
          <w:sz w:val="20"/>
          <w:szCs w:val="20"/>
          <w:lang w:val="it-IT"/>
        </w:rPr>
        <w:t xml:space="preserve">Per maggiori informazioni sull’approccio </w:t>
      </w:r>
      <w:r w:rsidR="001A68A8">
        <w:rPr>
          <w:rFonts w:ascii="Verdana" w:hAnsi="Verdana"/>
          <w:sz w:val="20"/>
          <w:szCs w:val="20"/>
          <w:lang w:val="it-IT"/>
        </w:rPr>
        <w:t>su più fronti</w:t>
      </w:r>
      <w:r w:rsidRPr="00FE620F">
        <w:rPr>
          <w:rFonts w:ascii="Verdana" w:hAnsi="Verdana"/>
          <w:sz w:val="20"/>
          <w:szCs w:val="20"/>
          <w:lang w:val="it-IT"/>
        </w:rPr>
        <w:t xml:space="preserve"> di Johnson &amp; Johnson alla battaglia per combattere la pandemia, visitare: </w:t>
      </w:r>
      <w:hyperlink r:id="rId12" w:history="1">
        <w:r w:rsidRPr="00FE620F">
          <w:rPr>
            <w:rStyle w:val="Hyperlink1"/>
            <w:lang w:val="it-IT"/>
          </w:rPr>
          <w:t>www.jnj.com/coronavirus</w:t>
        </w:r>
      </w:hyperlink>
    </w:p>
    <w:p w14:paraId="090C19AE" w14:textId="77777777" w:rsidR="002D5F4C" w:rsidRPr="00261D0D" w:rsidRDefault="000D5CF8">
      <w:pPr>
        <w:rPr>
          <w:lang w:val="it-IT"/>
        </w:rPr>
      </w:pPr>
    </w:p>
    <w:p w14:paraId="3DB530BE" w14:textId="77777777" w:rsidR="0042615E" w:rsidRPr="004866F4" w:rsidRDefault="0042615E" w:rsidP="0042615E">
      <w:pPr>
        <w:pStyle w:val="Body"/>
        <w:spacing w:after="0" w:line="240" w:lineRule="auto"/>
        <w:jc w:val="center"/>
        <w:rPr>
          <w:rFonts w:ascii="Verdana" w:hAnsi="Verdana"/>
          <w:sz w:val="20"/>
          <w:szCs w:val="20"/>
          <w:lang w:val="it-IT"/>
        </w:rPr>
      </w:pPr>
      <w:r w:rsidRPr="004866F4">
        <w:rPr>
          <w:rFonts w:ascii="Verdana" w:hAnsi="Verdana"/>
          <w:sz w:val="20"/>
          <w:szCs w:val="20"/>
          <w:lang w:val="it-IT"/>
        </w:rPr>
        <w:t>###</w:t>
      </w:r>
    </w:p>
    <w:p w14:paraId="6B1BD0F2" w14:textId="77777777" w:rsidR="0042615E" w:rsidRPr="004866F4" w:rsidRDefault="0042615E" w:rsidP="0042615E">
      <w:pPr>
        <w:pStyle w:val="Body"/>
        <w:spacing w:after="0" w:line="240" w:lineRule="auto"/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  <w:u w:val="single"/>
          <w:lang w:val="it-IT"/>
        </w:rPr>
      </w:pPr>
    </w:p>
    <w:p w14:paraId="252BD1A5" w14:textId="77777777" w:rsidR="0042615E" w:rsidRPr="00EF2B4A" w:rsidRDefault="0042615E" w:rsidP="004261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Verdana" w:eastAsia="Calibri" w:hAnsi="Verdana" w:cs="Arial"/>
          <w:b/>
          <w:sz w:val="20"/>
          <w:szCs w:val="20"/>
          <w:bdr w:val="none" w:sz="0" w:space="0" w:color="auto"/>
          <w:lang w:val="it-IT"/>
        </w:rPr>
      </w:pPr>
      <w:r w:rsidRPr="00EF2B4A">
        <w:rPr>
          <w:rFonts w:ascii="Verdana" w:eastAsia="Calibri" w:hAnsi="Verdana" w:cs="Arial"/>
          <w:b/>
          <w:sz w:val="20"/>
          <w:szCs w:val="20"/>
          <w:bdr w:val="none" w:sz="0" w:space="0" w:color="auto"/>
          <w:lang w:val="it-IT"/>
        </w:rPr>
        <w:t xml:space="preserve">Informazioni su Johnson &amp; Johnson </w:t>
      </w:r>
    </w:p>
    <w:p w14:paraId="1D1678FE" w14:textId="5CBA8454" w:rsidR="0042615E" w:rsidRPr="00EF2B4A" w:rsidRDefault="00261D0D" w:rsidP="004261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</w:pPr>
      <w:r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In</w:t>
      </w:r>
      <w:r w:rsidR="0042615E"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 Johnson &amp; Johnson crediamo che </w:t>
      </w:r>
      <w:r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stare in</w:t>
      </w:r>
      <w:r w:rsidR="0042615E"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 salute sia il fondamento di una vita attiva, di comunità fiorenti e di progresso. Ecco perché da oltre 130 anni lavoriamo per mantenere le persone in salute in ogni età e fase della loro vita. Oggi, in qualità dell’</w:t>
      </w:r>
      <w:r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a</w:t>
      </w:r>
      <w:r w:rsidR="0042615E"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zienda </w:t>
      </w:r>
      <w:r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della salute</w:t>
      </w:r>
      <w:r w:rsidR="0042615E"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 più grande e ramificata al mondo, ci impegniamo a sfruttare al meglio le nostre conoscenze e il nostro potenziale. Ci sforziamo di migliorare l'accesso e l'accessibilità economica, di creare comunità più sane e di garantire la salute della mente, del corpo e dell’ambiente ovunque. Lavoriamo con </w:t>
      </w:r>
      <w:r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passione</w:t>
      </w:r>
      <w:r w:rsidR="0042615E"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, scienza e ingegno per cambiare profondamente </w:t>
      </w:r>
      <w:r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la traiettoria</w:t>
      </w:r>
      <w:r w:rsidR="0042615E"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 della salute per l'umanità. Per saperne di più</w:t>
      </w:r>
      <w:r w:rsidR="0042615E"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en-GB"/>
        </w:rPr>
        <w:fldChar w:fldCharType="begin"/>
      </w:r>
      <w:r w:rsidR="0042615E"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instrText xml:space="preserve">http://www.jnj.com" </w:instrText>
      </w:r>
      <w:r w:rsidR="0042615E"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en-GB"/>
        </w:rPr>
        <w:fldChar w:fldCharType="separate"/>
      </w:r>
      <w:r w:rsidR="0042615E" w:rsidRPr="00EF2B4A">
        <w:rPr>
          <w:rFonts w:ascii="Verdana" w:eastAsia="Calibri" w:hAnsi="Verdana" w:cs="Arial"/>
          <w:color w:val="0000FF"/>
          <w:sz w:val="20"/>
          <w:szCs w:val="20"/>
          <w:u w:val="single"/>
          <w:bdr w:val="none" w:sz="0" w:space="0" w:color="auto"/>
          <w:lang w:val="it-IT"/>
        </w:rPr>
        <w:t>www.jnj.com</w:t>
      </w:r>
      <w:r w:rsidR="0042615E" w:rsidRPr="00EF2B4A">
        <w:rPr>
          <w:rFonts w:ascii="Verdana" w:eastAsia="Calibri" w:hAnsi="Verdana" w:cs="Arial"/>
          <w:color w:val="0000FF"/>
          <w:sz w:val="20"/>
          <w:szCs w:val="20"/>
          <w:u w:val="single"/>
          <w:bdr w:val="none" w:sz="0" w:space="0" w:color="auto"/>
          <w:lang w:val="it-IT"/>
        </w:rPr>
        <w:fldChar w:fldCharType="end"/>
      </w:r>
      <w:r>
        <w:rPr>
          <w:rFonts w:ascii="Verdana" w:eastAsia="Calibri" w:hAnsi="Verdana" w:cs="Arial"/>
          <w:color w:val="0000FF"/>
          <w:sz w:val="20"/>
          <w:szCs w:val="20"/>
          <w:u w:val="single"/>
          <w:bdr w:val="none" w:sz="0" w:space="0" w:color="auto"/>
          <w:lang w:val="it-IT"/>
        </w:rPr>
        <w:t xml:space="preserve"> </w:t>
      </w:r>
      <w:r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se</w:t>
      </w:r>
      <w:r w:rsidR="0042615E"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guici su </w:t>
      </w:r>
      <w:hyperlink r:id="rId13" w:history="1">
        <w:r w:rsidR="0042615E" w:rsidRPr="00EF2B4A">
          <w:rPr>
            <w:rFonts w:ascii="Verdana" w:eastAsia="Calibri" w:hAnsi="Verdana" w:cs="Arial"/>
            <w:color w:val="0000FF"/>
            <w:sz w:val="20"/>
            <w:szCs w:val="20"/>
            <w:u w:val="single"/>
            <w:bdr w:val="none" w:sz="0" w:space="0" w:color="auto"/>
            <w:lang w:val="it-IT"/>
          </w:rPr>
          <w:t>@JNJNews</w:t>
        </w:r>
      </w:hyperlink>
      <w:r w:rsidR="0042615E"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.</w:t>
      </w:r>
    </w:p>
    <w:p w14:paraId="022C57C8" w14:textId="77777777" w:rsidR="0042615E" w:rsidRPr="00EF2B4A" w:rsidRDefault="0042615E" w:rsidP="004261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Verdana" w:eastAsia="Calibri" w:hAnsi="Verdana" w:cs="Arial"/>
          <w:b/>
          <w:sz w:val="20"/>
          <w:szCs w:val="20"/>
          <w:bdr w:val="none" w:sz="0" w:space="0" w:color="auto"/>
          <w:lang w:val="it-IT"/>
        </w:rPr>
      </w:pPr>
      <w:r w:rsidRPr="00EF2B4A">
        <w:rPr>
          <w:rFonts w:ascii="Verdana" w:eastAsia="Calibri" w:hAnsi="Verdana" w:cs="Arial"/>
          <w:b/>
          <w:sz w:val="20"/>
          <w:szCs w:val="20"/>
          <w:bdr w:val="none" w:sz="0" w:space="0" w:color="auto"/>
          <w:lang w:val="it-IT"/>
        </w:rPr>
        <w:t xml:space="preserve">Informazioni su Janssen </w:t>
      </w:r>
      <w:proofErr w:type="spellStart"/>
      <w:r w:rsidRPr="00EF2B4A">
        <w:rPr>
          <w:rFonts w:ascii="Verdana" w:eastAsia="Calibri" w:hAnsi="Verdana" w:cs="Arial"/>
          <w:b/>
          <w:sz w:val="20"/>
          <w:szCs w:val="20"/>
          <w:bdr w:val="none" w:sz="0" w:space="0" w:color="auto"/>
          <w:lang w:val="it-IT"/>
        </w:rPr>
        <w:t>Pharmaceutical</w:t>
      </w:r>
      <w:proofErr w:type="spellEnd"/>
      <w:r w:rsidRPr="00EF2B4A">
        <w:rPr>
          <w:rFonts w:ascii="Verdana" w:eastAsia="Calibri" w:hAnsi="Verdana" w:cs="Arial"/>
          <w:b/>
          <w:sz w:val="20"/>
          <w:szCs w:val="20"/>
          <w:bdr w:val="none" w:sz="0" w:space="0" w:color="auto"/>
          <w:lang w:val="it-IT"/>
        </w:rPr>
        <w:t xml:space="preserve"> Companies</w:t>
      </w:r>
    </w:p>
    <w:p w14:paraId="7A304D46" w14:textId="3AAD125F" w:rsidR="0042615E" w:rsidRPr="00EF2B4A" w:rsidRDefault="0042615E" w:rsidP="004261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Verdana" w:eastAsia="Calibri" w:hAnsi="Verdana" w:cs="Arial"/>
          <w:sz w:val="20"/>
          <w:szCs w:val="20"/>
          <w:u w:val="single"/>
          <w:bdr w:val="none" w:sz="0" w:space="0" w:color="auto"/>
          <w:lang w:val="it-IT"/>
        </w:rPr>
      </w:pPr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In Janssen stiamo </w:t>
      </w:r>
      <w:r w:rsidR="00261D0D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vogliamo creare</w:t>
      </w:r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 un futuro in cui </w:t>
      </w:r>
      <w:r w:rsidR="00261D0D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le malattie siano un ricordo</w:t>
      </w:r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 del passato. Siamo </w:t>
      </w:r>
      <w:r w:rsidR="00261D0D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la divisione farmaceutica del Gruppo</w:t>
      </w:r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 Johnson &amp; Johnson </w:t>
      </w:r>
      <w:r w:rsidR="00261D0D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e</w:t>
      </w:r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 lavor</w:t>
      </w:r>
      <w:r w:rsidR="00261D0D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iamo </w:t>
      </w:r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incessantemente per trasformare questo futuro in realtà per i pazienti di tutto il mondo, combattendo l</w:t>
      </w:r>
      <w:r w:rsidR="00961EF9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e</w:t>
      </w:r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 malatti</w:t>
      </w:r>
      <w:r w:rsidR="00961EF9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e</w:t>
      </w:r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 con la scienza</w:t>
      </w:r>
      <w:r w:rsidR="00961EF9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 e</w:t>
      </w:r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 migliorando l’accesso alle cure.</w:t>
      </w:r>
      <w:r w:rsidR="00961EF9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 Siamo impegnati in sei aree terapeutiche chiave</w:t>
      </w:r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 </w:t>
      </w:r>
      <w:r w:rsidR="00961EF9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per la salute globale </w:t>
      </w:r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in cui possiamo fare veramente la differenza: </w:t>
      </w:r>
      <w:r w:rsidR="00961EF9" w:rsidRPr="00961EF9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onco-ematologia, neuroscienze, immunologia, malattie cardiovascolari e metaboliche, ipertensione polmonare, infettivologia</w:t>
      </w:r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. Per saperne di più</w:t>
      </w:r>
      <w:r w:rsidR="00961EF9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 visita</w:t>
      </w:r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 </w:t>
      </w:r>
      <w:hyperlink r:id="rId14" w:history="1">
        <w:r w:rsidRPr="00EF2B4A">
          <w:rPr>
            <w:rFonts w:ascii="Verdana" w:eastAsia="Calibri" w:hAnsi="Verdana" w:cs="Arial"/>
            <w:color w:val="0000FF"/>
            <w:sz w:val="20"/>
            <w:szCs w:val="20"/>
            <w:u w:val="single"/>
            <w:bdr w:val="none" w:sz="0" w:space="0" w:color="auto"/>
            <w:lang w:val="it-IT"/>
          </w:rPr>
          <w:t>www.janssen.com</w:t>
        </w:r>
      </w:hyperlink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. Seguiteci su </w:t>
      </w:r>
      <w:hyperlink r:id="rId15" w:history="1">
        <w:r w:rsidRPr="00EF2B4A">
          <w:rPr>
            <w:rFonts w:ascii="Verdana" w:eastAsia="Calibri" w:hAnsi="Verdana" w:cs="Arial"/>
            <w:color w:val="0000FF"/>
            <w:sz w:val="20"/>
            <w:szCs w:val="20"/>
            <w:u w:val="single"/>
            <w:bdr w:val="none" w:sz="0" w:space="0" w:color="auto"/>
            <w:lang w:val="it-IT"/>
          </w:rPr>
          <w:t>@JanssenGlobal</w:t>
        </w:r>
      </w:hyperlink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. </w:t>
      </w:r>
    </w:p>
    <w:p w14:paraId="2A116A6C" w14:textId="77777777" w:rsidR="0042615E" w:rsidRPr="00EF2B4A" w:rsidRDefault="0042615E" w:rsidP="004261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Calibri" w:hAnsi="Verdana" w:cs="Arial"/>
          <w:b/>
          <w:bCs/>
          <w:sz w:val="20"/>
          <w:szCs w:val="20"/>
          <w:bdr w:val="none" w:sz="0" w:space="0" w:color="auto"/>
          <w:lang w:val="it-IT"/>
        </w:rPr>
      </w:pPr>
    </w:p>
    <w:p w14:paraId="792C82AE" w14:textId="77777777" w:rsidR="0042615E" w:rsidRPr="00EF2B4A" w:rsidRDefault="0042615E" w:rsidP="004261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</w:pPr>
      <w:r w:rsidRPr="00EF2B4A">
        <w:rPr>
          <w:rFonts w:ascii="Verdana" w:eastAsia="Calibri" w:hAnsi="Verdana" w:cs="Arial"/>
          <w:b/>
          <w:sz w:val="20"/>
          <w:szCs w:val="20"/>
          <w:bdr w:val="none" w:sz="0" w:space="0" w:color="auto"/>
          <w:lang w:val="it-IT"/>
        </w:rPr>
        <w:t>Avvertenze relative alle dichiarazioni previsionali</w:t>
      </w:r>
    </w:p>
    <w:p w14:paraId="3B9E380F" w14:textId="7E78D410" w:rsidR="0042615E" w:rsidRPr="00EF2B4A" w:rsidRDefault="0042615E" w:rsidP="004261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</w:pPr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Questo comunicato stampa contiene "dichiarazioni previsionali" come definite nel Private Securities </w:t>
      </w:r>
      <w:proofErr w:type="spellStart"/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Litigation</w:t>
      </w:r>
      <w:proofErr w:type="spellEnd"/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 </w:t>
      </w:r>
      <w:proofErr w:type="spellStart"/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Reform</w:t>
      </w:r>
      <w:proofErr w:type="spellEnd"/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 Act del 1995, in merito allo sviluppo di un potenziale regime di prevenzione e trattamento del coronavirus. Si prega il lettore di non fare affidamento su queste dichiarazioni previsionali. Queste dichiarazioni si basano sulle attuali aspettative in merito a eventi futuri. Se i presupposti dovessero rivelarsi inaccurati o dovessero presentarsi rischi e imprevisti noti o sconosciuti, i risultati effettivi potrebbero discostarsi sostanzialmente dalle aspettative e dalle proiezioni delle aziende farmaceutiche Janssen e/o Johnson &amp; Johnson. Ulteriori elenchi e descrizioni di questi rischi, incertezze e altri fattori si trovano nella relazione annuale di Johnson &amp; Johnson nel modulo 10-K per l'esercizio finanziario conclusosi il </w:t>
      </w:r>
      <w:r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29</w:t>
      </w:r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 dicembre 201</w:t>
      </w:r>
      <w:r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9</w:t>
      </w:r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, incluse le sezioni intitolate "Nota precauzionale relativa alle dichiarazioni previsionali" e "Voce 1A. Fattori di rischio", e nell'ultimo rapporto trimestrale depositato dall'azienda sul modulo 10-Q e nei successivi depositi dell'azienda presso la Securities and Exchange Commission. Copie di questi documenti sono disponibili online all'indirizzo www.sec.gov, www.jnj.com o, su richiesta, </w:t>
      </w:r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lastRenderedPageBreak/>
        <w:t xml:space="preserve">presso Johnson &amp; Johnson. Né Janssen </w:t>
      </w:r>
      <w:proofErr w:type="spellStart"/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Pharmaceutical</w:t>
      </w:r>
      <w:proofErr w:type="spellEnd"/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 xml:space="preserve"> Companies né Johnson &amp; Johnson si impegnano ad aggiornare qualsiasi dichiarazione previsionale a seguito di nuove informazioni o di eventi o sviluppi futuri.</w:t>
      </w:r>
    </w:p>
    <w:p w14:paraId="6420C4BC" w14:textId="77777777" w:rsidR="005C6E34" w:rsidRDefault="005C6E34" w:rsidP="004261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Calibri" w:hAnsi="Verdana" w:cs="Arial"/>
          <w:b/>
          <w:bCs/>
          <w:sz w:val="20"/>
          <w:szCs w:val="20"/>
          <w:bdr w:val="none" w:sz="0" w:space="0" w:color="auto"/>
          <w:lang w:val="it-IT"/>
        </w:rPr>
      </w:pPr>
    </w:p>
    <w:p w14:paraId="3FD97230" w14:textId="7C6C5C60" w:rsidR="0042615E" w:rsidRPr="00EF2B4A" w:rsidRDefault="0042615E" w:rsidP="004261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Calibri" w:hAnsi="Verdana" w:cs="Arial"/>
          <w:b/>
          <w:bCs/>
          <w:sz w:val="20"/>
          <w:szCs w:val="20"/>
          <w:bdr w:val="none" w:sz="0" w:space="0" w:color="auto"/>
          <w:lang w:val="it-IT"/>
        </w:rPr>
      </w:pPr>
      <w:r w:rsidRPr="00EF2B4A">
        <w:rPr>
          <w:rFonts w:ascii="Verdana" w:eastAsia="Calibri" w:hAnsi="Verdana" w:cs="Arial"/>
          <w:b/>
          <w:bCs/>
          <w:sz w:val="20"/>
          <w:szCs w:val="20"/>
          <w:bdr w:val="none" w:sz="0" w:space="0" w:color="auto"/>
          <w:lang w:val="it-IT"/>
        </w:rPr>
        <w:t>Per ulteriori informazioni:</w:t>
      </w:r>
    </w:p>
    <w:p w14:paraId="13FE7401" w14:textId="77777777" w:rsidR="0042615E" w:rsidRPr="00EF2B4A" w:rsidRDefault="0042615E" w:rsidP="004261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</w:pPr>
    </w:p>
    <w:p w14:paraId="23B518AA" w14:textId="77777777" w:rsidR="0042615E" w:rsidRPr="00EF2B4A" w:rsidRDefault="0042615E" w:rsidP="004261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Calibri" w:hAnsi="Verdana" w:cs="Arial"/>
          <w:b/>
          <w:bCs/>
          <w:sz w:val="20"/>
          <w:szCs w:val="20"/>
          <w:bdr w:val="none" w:sz="0" w:space="0" w:color="auto"/>
          <w:lang w:val="it-IT"/>
        </w:rPr>
      </w:pPr>
      <w:r w:rsidRPr="00EF2B4A">
        <w:rPr>
          <w:rFonts w:ascii="Verdana" w:eastAsia="Calibri" w:hAnsi="Verdana" w:cs="Arial"/>
          <w:b/>
          <w:bCs/>
          <w:sz w:val="20"/>
          <w:szCs w:val="20"/>
          <w:bdr w:val="none" w:sz="0" w:space="0" w:color="auto"/>
          <w:lang w:val="it-IT"/>
        </w:rPr>
        <w:t>Janssen</w:t>
      </w:r>
    </w:p>
    <w:p w14:paraId="7580047A" w14:textId="77777777" w:rsidR="0042615E" w:rsidRPr="00EF2B4A" w:rsidRDefault="0042615E" w:rsidP="004261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</w:pPr>
      <w:r w:rsidRPr="00EF2B4A">
        <w:rPr>
          <w:rFonts w:ascii="Verdana" w:eastAsia="Calibri" w:hAnsi="Verdana" w:cs="Arial"/>
          <w:sz w:val="20"/>
          <w:szCs w:val="20"/>
          <w:bdr w:val="none" w:sz="0" w:space="0" w:color="auto"/>
          <w:lang w:val="it-IT"/>
        </w:rPr>
        <w:t>Chiara Ronchetti - Direttore Comunicazione e Public Affairs Janssen Italia</w:t>
      </w:r>
    </w:p>
    <w:p w14:paraId="4B38AA8A" w14:textId="77777777" w:rsidR="0042615E" w:rsidRPr="00FE620F" w:rsidRDefault="000D5CF8" w:rsidP="004261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Verdana" w:hAnsi="Verdana" w:cs="Verdana"/>
          <w:sz w:val="20"/>
          <w:szCs w:val="20"/>
          <w:lang w:val="en-GB"/>
        </w:rPr>
      </w:pPr>
      <w:hyperlink r:id="rId16" w:history="1">
        <w:r w:rsidR="0042615E" w:rsidRPr="00EF2B4A">
          <w:rPr>
            <w:rFonts w:ascii="Verdana" w:eastAsia="Calibri" w:hAnsi="Verdana" w:cs="Arial"/>
            <w:sz w:val="20"/>
            <w:szCs w:val="20"/>
            <w:bdr w:val="none" w:sz="0" w:space="0" w:color="auto"/>
            <w:lang w:val="it-IT"/>
          </w:rPr>
          <w:t>CRonchet@ITS.JNJ.com</w:t>
        </w:r>
      </w:hyperlink>
    </w:p>
    <w:p w14:paraId="57F35177" w14:textId="77777777" w:rsidR="0042615E" w:rsidRDefault="0042615E" w:rsidP="0042615E"/>
    <w:p w14:paraId="0FD7B222" w14:textId="77777777" w:rsidR="0042714B" w:rsidRPr="0092363B" w:rsidRDefault="0042714B" w:rsidP="0042615E">
      <w:pPr>
        <w:pStyle w:val="NormaleWeb"/>
        <w:shd w:val="clear" w:color="auto" w:fill="FFFFFF"/>
        <w:spacing w:before="0" w:after="0"/>
        <w:rPr>
          <w:lang w:val="en-GB"/>
        </w:rPr>
      </w:pPr>
    </w:p>
    <w:sectPr w:rsidR="0042714B" w:rsidRPr="0092363B" w:rsidSect="00B2530F">
      <w:headerReference w:type="default" r:id="rId17"/>
      <w:pgSz w:w="11900" w:h="16840"/>
      <w:pgMar w:top="1440" w:right="1440" w:bottom="1440" w:left="144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53445" w14:textId="77777777" w:rsidR="000D5CF8" w:rsidRDefault="000D5CF8">
      <w:r>
        <w:separator/>
      </w:r>
    </w:p>
  </w:endnote>
  <w:endnote w:type="continuationSeparator" w:id="0">
    <w:p w14:paraId="4106D2B6" w14:textId="77777777" w:rsidR="000D5CF8" w:rsidRDefault="000D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BA533" w14:textId="77777777" w:rsidR="000D5CF8" w:rsidRDefault="000D5CF8">
      <w:r>
        <w:separator/>
      </w:r>
    </w:p>
  </w:footnote>
  <w:footnote w:type="continuationSeparator" w:id="0">
    <w:p w14:paraId="46CFD331" w14:textId="77777777" w:rsidR="000D5CF8" w:rsidRDefault="000D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5886B" w14:textId="319CA7D1" w:rsidR="00A05C6A" w:rsidRDefault="000D5CF8">
    <w:pPr>
      <w:pStyle w:val="Intestazione"/>
      <w:tabs>
        <w:tab w:val="clear" w:pos="9026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A2832"/>
    <w:multiLevelType w:val="multilevel"/>
    <w:tmpl w:val="8F7E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08"/>
    <w:rsid w:val="000038BA"/>
    <w:rsid w:val="00014614"/>
    <w:rsid w:val="0002163A"/>
    <w:rsid w:val="00037099"/>
    <w:rsid w:val="0003794B"/>
    <w:rsid w:val="00050765"/>
    <w:rsid w:val="0007614E"/>
    <w:rsid w:val="000A4089"/>
    <w:rsid w:val="000A5CF3"/>
    <w:rsid w:val="000A7AD1"/>
    <w:rsid w:val="000B106B"/>
    <w:rsid w:val="000B7168"/>
    <w:rsid w:val="000D5CF8"/>
    <w:rsid w:val="000E632C"/>
    <w:rsid w:val="001154A7"/>
    <w:rsid w:val="0014568D"/>
    <w:rsid w:val="00153887"/>
    <w:rsid w:val="00157F1B"/>
    <w:rsid w:val="0016648A"/>
    <w:rsid w:val="00170180"/>
    <w:rsid w:val="001A68A8"/>
    <w:rsid w:val="001B15AF"/>
    <w:rsid w:val="001C1BB8"/>
    <w:rsid w:val="001C6408"/>
    <w:rsid w:val="001C684D"/>
    <w:rsid w:val="001C6BB0"/>
    <w:rsid w:val="001D2E78"/>
    <w:rsid w:val="001F2DC1"/>
    <w:rsid w:val="00233673"/>
    <w:rsid w:val="002342E2"/>
    <w:rsid w:val="00240C9A"/>
    <w:rsid w:val="00261D0D"/>
    <w:rsid w:val="0026612D"/>
    <w:rsid w:val="00273790"/>
    <w:rsid w:val="00275BBD"/>
    <w:rsid w:val="00275BF8"/>
    <w:rsid w:val="002B0521"/>
    <w:rsid w:val="002B4DA5"/>
    <w:rsid w:val="002B6E51"/>
    <w:rsid w:val="002C7C5F"/>
    <w:rsid w:val="002E11A7"/>
    <w:rsid w:val="002E25C9"/>
    <w:rsid w:val="002F4E2D"/>
    <w:rsid w:val="00302376"/>
    <w:rsid w:val="0031290B"/>
    <w:rsid w:val="00325F64"/>
    <w:rsid w:val="003329E7"/>
    <w:rsid w:val="00364258"/>
    <w:rsid w:val="00383FC8"/>
    <w:rsid w:val="003E0B35"/>
    <w:rsid w:val="003F0D40"/>
    <w:rsid w:val="003F25EE"/>
    <w:rsid w:val="003F69F4"/>
    <w:rsid w:val="00400CB0"/>
    <w:rsid w:val="00406565"/>
    <w:rsid w:val="00417DE2"/>
    <w:rsid w:val="0042615E"/>
    <w:rsid w:val="0042714B"/>
    <w:rsid w:val="004320EF"/>
    <w:rsid w:val="004406CD"/>
    <w:rsid w:val="004416B4"/>
    <w:rsid w:val="00444141"/>
    <w:rsid w:val="004454B5"/>
    <w:rsid w:val="00455D6A"/>
    <w:rsid w:val="00455ED1"/>
    <w:rsid w:val="00456A82"/>
    <w:rsid w:val="00463F09"/>
    <w:rsid w:val="0046558E"/>
    <w:rsid w:val="004876A8"/>
    <w:rsid w:val="004931C2"/>
    <w:rsid w:val="00494520"/>
    <w:rsid w:val="004D7BD6"/>
    <w:rsid w:val="004E07BD"/>
    <w:rsid w:val="004E381C"/>
    <w:rsid w:val="004F3417"/>
    <w:rsid w:val="0052166A"/>
    <w:rsid w:val="005318E3"/>
    <w:rsid w:val="00534F7C"/>
    <w:rsid w:val="0057233B"/>
    <w:rsid w:val="00584F2A"/>
    <w:rsid w:val="005B195F"/>
    <w:rsid w:val="005B3F56"/>
    <w:rsid w:val="005B6442"/>
    <w:rsid w:val="005C6E34"/>
    <w:rsid w:val="00621A97"/>
    <w:rsid w:val="00624499"/>
    <w:rsid w:val="00646221"/>
    <w:rsid w:val="00666DD5"/>
    <w:rsid w:val="00680C14"/>
    <w:rsid w:val="00683371"/>
    <w:rsid w:val="00686123"/>
    <w:rsid w:val="006B3978"/>
    <w:rsid w:val="006D40C4"/>
    <w:rsid w:val="006E639F"/>
    <w:rsid w:val="007230B7"/>
    <w:rsid w:val="0074033E"/>
    <w:rsid w:val="007468D4"/>
    <w:rsid w:val="007474E2"/>
    <w:rsid w:val="00752869"/>
    <w:rsid w:val="00784C9B"/>
    <w:rsid w:val="007B3216"/>
    <w:rsid w:val="007B3D38"/>
    <w:rsid w:val="007C1B91"/>
    <w:rsid w:val="007C423A"/>
    <w:rsid w:val="007E41BB"/>
    <w:rsid w:val="008123B0"/>
    <w:rsid w:val="00820A65"/>
    <w:rsid w:val="00821ED9"/>
    <w:rsid w:val="008224D3"/>
    <w:rsid w:val="0082584D"/>
    <w:rsid w:val="008301BB"/>
    <w:rsid w:val="00835F95"/>
    <w:rsid w:val="0084477E"/>
    <w:rsid w:val="00846FCE"/>
    <w:rsid w:val="00847F11"/>
    <w:rsid w:val="00855C9A"/>
    <w:rsid w:val="008673A6"/>
    <w:rsid w:val="008773C7"/>
    <w:rsid w:val="008939B4"/>
    <w:rsid w:val="00893C31"/>
    <w:rsid w:val="008F105C"/>
    <w:rsid w:val="0090066E"/>
    <w:rsid w:val="009026D2"/>
    <w:rsid w:val="00916AEE"/>
    <w:rsid w:val="0092363B"/>
    <w:rsid w:val="00954AEA"/>
    <w:rsid w:val="00961EF9"/>
    <w:rsid w:val="0098754A"/>
    <w:rsid w:val="009A26A1"/>
    <w:rsid w:val="009A3602"/>
    <w:rsid w:val="009B122C"/>
    <w:rsid w:val="009D6A63"/>
    <w:rsid w:val="009E23C8"/>
    <w:rsid w:val="00A20AE4"/>
    <w:rsid w:val="00A250C5"/>
    <w:rsid w:val="00A404BA"/>
    <w:rsid w:val="00A72F91"/>
    <w:rsid w:val="00A8705A"/>
    <w:rsid w:val="00AB672D"/>
    <w:rsid w:val="00AF646F"/>
    <w:rsid w:val="00AF75D8"/>
    <w:rsid w:val="00B07CC1"/>
    <w:rsid w:val="00B235A6"/>
    <w:rsid w:val="00B2530F"/>
    <w:rsid w:val="00B32C5B"/>
    <w:rsid w:val="00B33A00"/>
    <w:rsid w:val="00B3666B"/>
    <w:rsid w:val="00B42D06"/>
    <w:rsid w:val="00B6233A"/>
    <w:rsid w:val="00B902AC"/>
    <w:rsid w:val="00B90F0F"/>
    <w:rsid w:val="00B930FA"/>
    <w:rsid w:val="00BC2C65"/>
    <w:rsid w:val="00BE1707"/>
    <w:rsid w:val="00BE79D1"/>
    <w:rsid w:val="00C20D68"/>
    <w:rsid w:val="00C21CCF"/>
    <w:rsid w:val="00C22CF5"/>
    <w:rsid w:val="00C403E0"/>
    <w:rsid w:val="00C86CF7"/>
    <w:rsid w:val="00C870DC"/>
    <w:rsid w:val="00C94272"/>
    <w:rsid w:val="00CC13F1"/>
    <w:rsid w:val="00CD6444"/>
    <w:rsid w:val="00D01C0F"/>
    <w:rsid w:val="00D031F9"/>
    <w:rsid w:val="00D57D0C"/>
    <w:rsid w:val="00D83A28"/>
    <w:rsid w:val="00D87F95"/>
    <w:rsid w:val="00DA662C"/>
    <w:rsid w:val="00DB1C07"/>
    <w:rsid w:val="00DB3516"/>
    <w:rsid w:val="00DB41F7"/>
    <w:rsid w:val="00DC316D"/>
    <w:rsid w:val="00DE5746"/>
    <w:rsid w:val="00DE7CFC"/>
    <w:rsid w:val="00DF2A00"/>
    <w:rsid w:val="00E5185B"/>
    <w:rsid w:val="00E660F0"/>
    <w:rsid w:val="00E762BB"/>
    <w:rsid w:val="00EA16D0"/>
    <w:rsid w:val="00EB2432"/>
    <w:rsid w:val="00EB2D17"/>
    <w:rsid w:val="00EB3F93"/>
    <w:rsid w:val="00EC660A"/>
    <w:rsid w:val="00ED5488"/>
    <w:rsid w:val="00ED76FB"/>
    <w:rsid w:val="00EE178A"/>
    <w:rsid w:val="00F062AA"/>
    <w:rsid w:val="00F06E53"/>
    <w:rsid w:val="00F165E1"/>
    <w:rsid w:val="00F448D0"/>
    <w:rsid w:val="00F4572F"/>
    <w:rsid w:val="00F46C68"/>
    <w:rsid w:val="00F55948"/>
    <w:rsid w:val="00F67FC3"/>
    <w:rsid w:val="00FA1933"/>
    <w:rsid w:val="00FA297D"/>
    <w:rsid w:val="00FB0E10"/>
    <w:rsid w:val="00FB12C9"/>
    <w:rsid w:val="00FC7862"/>
    <w:rsid w:val="00FE4AA8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44825"/>
  <w15:docId w15:val="{30693537-1FFE-4EEA-9338-9F12707C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6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C640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IntestazioneCarattere">
    <w:name w:val="Intestazione Carattere"/>
    <w:basedOn w:val="Carpredefinitoparagrafo"/>
    <w:link w:val="Intestazione"/>
    <w:rsid w:val="001C6408"/>
    <w:rPr>
      <w:rFonts w:ascii="Calibri" w:eastAsia="Arial Unicode MS" w:hAnsi="Calibri" w:cs="Arial Unicode MS"/>
      <w:color w:val="000000"/>
      <w:u w:color="000000"/>
      <w:bdr w:val="nil"/>
    </w:rPr>
  </w:style>
  <w:style w:type="paragraph" w:customStyle="1" w:styleId="Body">
    <w:name w:val="Body"/>
    <w:rsid w:val="001C640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Hyperlink1">
    <w:name w:val="Hyperlink.1"/>
    <w:basedOn w:val="Carpredefinitoparagrafo"/>
    <w:rsid w:val="001C6408"/>
    <w:rPr>
      <w:rFonts w:ascii="Verdana" w:eastAsia="Verdana" w:hAnsi="Verdana" w:cs="Verdana"/>
      <w:color w:val="0000FF"/>
      <w:sz w:val="20"/>
      <w:szCs w:val="20"/>
      <w:u w:val="single" w:color="0000FF"/>
      <w:lang w:val="en-US"/>
    </w:rPr>
  </w:style>
  <w:style w:type="paragraph" w:styleId="NormaleWeb">
    <w:name w:val="Normal (Web)"/>
    <w:rsid w:val="001C640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yperlink3">
    <w:name w:val="Hyperlink.3"/>
    <w:basedOn w:val="Carpredefinitoparagrafo"/>
    <w:rsid w:val="001C6408"/>
    <w:rPr>
      <w:rFonts w:ascii="Verdana" w:eastAsia="Verdana" w:hAnsi="Verdana" w:cs="Verdana"/>
      <w:color w:val="0000FF"/>
      <w:sz w:val="20"/>
      <w:szCs w:val="20"/>
      <w:u w:val="single" w:color="0000FF"/>
      <w:lang w:val="en-US"/>
    </w:rPr>
  </w:style>
  <w:style w:type="paragraph" w:styleId="Nessunaspaziatura">
    <w:name w:val="No Spacing"/>
    <w:rsid w:val="001C6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Numeroriga">
    <w:name w:val="line number"/>
    <w:basedOn w:val="Carpredefinitoparagrafo"/>
    <w:uiPriority w:val="99"/>
    <w:semiHidden/>
    <w:unhideWhenUsed/>
    <w:rsid w:val="001C64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5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521"/>
    <w:rPr>
      <w:rFonts w:ascii="Segoe UI" w:eastAsia="Arial Unicode MS" w:hAnsi="Segoe UI" w:cs="Segoe UI"/>
      <w:sz w:val="18"/>
      <w:szCs w:val="18"/>
      <w:bdr w:val="nil"/>
    </w:rPr>
  </w:style>
  <w:style w:type="character" w:styleId="Collegamentoipertestuale">
    <w:name w:val="Hyperlink"/>
    <w:basedOn w:val="Carpredefinitoparagrafo"/>
    <w:uiPriority w:val="99"/>
    <w:unhideWhenUsed/>
    <w:rsid w:val="00646221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B15AF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5AF"/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BasicParagraph">
    <w:name w:val="[Basic Paragraph]"/>
    <w:basedOn w:val="Normale"/>
    <w:uiPriority w:val="99"/>
    <w:rsid w:val="00AB67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240" w:line="288" w:lineRule="auto"/>
    </w:pPr>
    <w:rPr>
      <w:rFonts w:ascii="MinionPro-Regular" w:eastAsiaTheme="minorHAnsi" w:hAnsi="MinionPro-Regular"/>
      <w:color w:val="000000"/>
      <w:sz w:val="22"/>
      <w:szCs w:val="22"/>
      <w:bdr w:val="none" w:sz="0" w:space="0" w:color="auto"/>
    </w:rPr>
  </w:style>
  <w:style w:type="character" w:customStyle="1" w:styleId="Link">
    <w:name w:val="Link"/>
    <w:rsid w:val="00AB672D"/>
    <w:rPr>
      <w:color w:val="0000FF"/>
      <w:u w:val="single" w:color="0000FF"/>
      <w:lang w:val="en-US"/>
    </w:rPr>
  </w:style>
  <w:style w:type="paragraph" w:styleId="Paragrafoelenco">
    <w:name w:val="List Paragraph"/>
    <w:basedOn w:val="Normale"/>
    <w:uiPriority w:val="34"/>
    <w:qFormat/>
    <w:rsid w:val="007E41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apple-converted-space">
    <w:name w:val="apple-converted-space"/>
    <w:basedOn w:val="Carpredefinitoparagrafo"/>
    <w:rsid w:val="007E41BB"/>
  </w:style>
  <w:style w:type="character" w:styleId="Rimandocommento">
    <w:name w:val="annotation reference"/>
    <w:basedOn w:val="Carpredefinitoparagrafo"/>
    <w:uiPriority w:val="99"/>
    <w:semiHidden/>
    <w:unhideWhenUsed/>
    <w:rsid w:val="007B32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32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3216"/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31C2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07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0765"/>
    <w:rPr>
      <w:rFonts w:ascii="Times New Roman" w:eastAsia="Arial Unicode MS" w:hAnsi="Times New Roman" w:cs="Times New Roman"/>
      <w:b/>
      <w:bCs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JNJNews?ref_src=twsrc%5egoogle|twcamp%5eserp|twgr%5eautho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nj.com/coronaviru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Ronchet@ITS.JNJ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twitter.com/JanssenGloba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janss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8C64C08A34440ACC3AF12FF610617" ma:contentTypeVersion="13" ma:contentTypeDescription="Create a new document." ma:contentTypeScope="" ma:versionID="a2d71caa17e17c3cd5557082a5df076d">
  <xsd:schema xmlns:xsd="http://www.w3.org/2001/XMLSchema" xmlns:xs="http://www.w3.org/2001/XMLSchema" xmlns:p="http://schemas.microsoft.com/office/2006/metadata/properties" xmlns:ns3="16e3b499-ca50-4639-a190-f6c651a8a594" xmlns:ns4="4d87a2ef-d150-4000-8684-4b6c745c36ce" targetNamespace="http://schemas.microsoft.com/office/2006/metadata/properties" ma:root="true" ma:fieldsID="2e603128fabff47598c98d120c40b6c7" ns3:_="" ns4:_="">
    <xsd:import namespace="16e3b499-ca50-4639-a190-f6c651a8a594"/>
    <xsd:import namespace="4d87a2ef-d150-4000-8684-4b6c745c36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3b499-ca50-4639-a190-f6c651a8a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7a2ef-d150-4000-8684-4b6c745c36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8D053-EC93-4C05-AE19-7F1EAAEA8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7A4CD-4058-4E8C-AB9A-7C308246E2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8B6F03-1931-4786-96FF-624028CD1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3b499-ca50-4639-a190-f6c651a8a594"/>
    <ds:schemaRef ds:uri="4d87a2ef-d150-4000-8684-4b6c745c3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86EE45-7DFB-4258-ADF1-EB6813A726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1040</Words>
  <Characters>5929</Characters>
  <Application>Microsoft Office Word</Application>
  <DocSecurity>0</DocSecurity>
  <PresentationFormat>15|.DOCX</PresentationFormat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Joele Frank, Wilkinson Brimmer Katcher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Parrish, Leigh</dc:creator>
  <cp:lastModifiedBy>Eleonora Cossa</cp:lastModifiedBy>
  <cp:revision>6</cp:revision>
  <dcterms:created xsi:type="dcterms:W3CDTF">2020-06-11T09:00:00Z</dcterms:created>
  <dcterms:modified xsi:type="dcterms:W3CDTF">2020-06-11T09:44:00Z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0x0101001318C64C08A34440ACC3AF12FF610617</vt:lpwstr>
  </property>
</Properties>
</file>