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D22C8" w14:textId="77777777" w:rsidR="00C36D61" w:rsidRDefault="00C36D61" w:rsidP="0042549D">
      <w:pPr>
        <w:pStyle w:val="Style4"/>
        <w:widowControl/>
        <w:spacing w:line="360" w:lineRule="auto"/>
        <w:jc w:val="center"/>
        <w:rPr>
          <w:rStyle w:val="FontStyle29"/>
          <w:rFonts w:ascii="Times New Roman" w:hAnsi="Times New Roman" w:cs="Times New Roman"/>
          <w:sz w:val="24"/>
          <w:szCs w:val="24"/>
        </w:rPr>
      </w:pPr>
      <w:r w:rsidRPr="00C36D61">
        <w:rPr>
          <w:rStyle w:val="FontStyle29"/>
          <w:rFonts w:ascii="Times New Roman" w:hAnsi="Times New Roman" w:cs="Times New Roman"/>
          <w:sz w:val="24"/>
          <w:szCs w:val="24"/>
        </w:rPr>
        <w:t>МИНИСТЕРСТВО ЗДРАВООХРАНЕНИЯ РОССИЙСКОЙ ФЕДЕРАЦИИ</w:t>
      </w:r>
    </w:p>
    <w:p w14:paraId="18CC09A8" w14:textId="77777777" w:rsidR="00FD60EA" w:rsidRPr="00361A04" w:rsidRDefault="00FD60EA" w:rsidP="0042549D">
      <w:pPr>
        <w:pStyle w:val="Style4"/>
        <w:widowControl/>
        <w:spacing w:line="360" w:lineRule="auto"/>
        <w:jc w:val="center"/>
        <w:rPr>
          <w:rStyle w:val="FontStyle29"/>
          <w:rFonts w:ascii="Times New Roman" w:hAnsi="Times New Roman" w:cs="Times New Roman"/>
          <w:sz w:val="24"/>
          <w:szCs w:val="24"/>
        </w:rPr>
      </w:pPr>
      <w:r w:rsidRPr="00361A04">
        <w:rPr>
          <w:rStyle w:val="FontStyle29"/>
          <w:rFonts w:ascii="Times New Roman" w:hAnsi="Times New Roman" w:cs="Times New Roman"/>
          <w:sz w:val="24"/>
          <w:szCs w:val="24"/>
        </w:rPr>
        <w:t>ИНСТРУКЦИЯ</w:t>
      </w:r>
    </w:p>
    <w:p w14:paraId="669B31F1" w14:textId="77777777" w:rsidR="00FD60EA" w:rsidRPr="00361A04" w:rsidRDefault="00FD60EA" w:rsidP="0042549D">
      <w:pPr>
        <w:pStyle w:val="Style4"/>
        <w:widowControl/>
        <w:spacing w:line="360" w:lineRule="auto"/>
        <w:jc w:val="center"/>
        <w:rPr>
          <w:rStyle w:val="FontStyle29"/>
          <w:rFonts w:ascii="Times New Roman" w:hAnsi="Times New Roman" w:cs="Times New Roman"/>
          <w:sz w:val="24"/>
          <w:szCs w:val="24"/>
        </w:rPr>
      </w:pPr>
      <w:r w:rsidRPr="00361A04">
        <w:rPr>
          <w:rStyle w:val="FontStyle29"/>
          <w:rFonts w:ascii="Times New Roman" w:hAnsi="Times New Roman" w:cs="Times New Roman"/>
          <w:sz w:val="24"/>
          <w:szCs w:val="24"/>
        </w:rPr>
        <w:t>ПО МЕДИЦИНСКОМУ ПРИМЕНЕНИЮ ЛЕКАРСТВЕННОГО ПРЕПАРАТА</w:t>
      </w:r>
    </w:p>
    <w:p w14:paraId="6AD7E86E" w14:textId="77777777" w:rsidR="00FD60EA" w:rsidRPr="00361A04" w:rsidRDefault="00753598" w:rsidP="0042549D">
      <w:pPr>
        <w:keepNext/>
        <w:widowControl/>
        <w:suppressLineNumbers/>
        <w:suppressAutoHyphens/>
        <w:autoSpaceDE/>
        <w:autoSpaceDN/>
        <w:adjustRightInd/>
        <w:spacing w:before="360" w:line="360" w:lineRule="auto"/>
        <w:jc w:val="center"/>
        <w:rPr>
          <w:rFonts w:ascii="Times New Roman" w:hAnsi="Times New Roman"/>
          <w:b/>
          <w:bCs/>
          <w:lang w:eastAsia="en-US"/>
        </w:rPr>
      </w:pPr>
      <w:proofErr w:type="spellStart"/>
      <w:r w:rsidRPr="00361A04">
        <w:rPr>
          <w:rFonts w:ascii="Times New Roman" w:hAnsi="Times New Roman"/>
          <w:b/>
          <w:bCs/>
          <w:lang w:eastAsia="en-US"/>
        </w:rPr>
        <w:t>Топамакс</w:t>
      </w:r>
      <w:proofErr w:type="spellEnd"/>
      <w:r w:rsidR="00FD60EA" w:rsidRPr="00361A04">
        <w:rPr>
          <w:rStyle w:val="FontStyle29"/>
          <w:rFonts w:ascii="Times New Roman" w:hAnsi="Times New Roman" w:cs="Times New Roman"/>
          <w:sz w:val="24"/>
          <w:szCs w:val="24"/>
          <w:vertAlign w:val="superscript"/>
        </w:rPr>
        <w:t>®</w:t>
      </w:r>
    </w:p>
    <w:p w14:paraId="77FCA3CB" w14:textId="77777777" w:rsidR="00C00C4F" w:rsidRPr="00361A04" w:rsidRDefault="00C00C4F" w:rsidP="0042549D">
      <w:pPr>
        <w:pStyle w:val="Style3"/>
        <w:widowControl/>
        <w:spacing w:line="360" w:lineRule="auto"/>
        <w:jc w:val="center"/>
        <w:rPr>
          <w:rStyle w:val="FontStyle32"/>
          <w:rFonts w:ascii="Times New Roman" w:hAnsi="Times New Roman" w:cs="Times New Roman"/>
          <w:b/>
          <w:bCs/>
          <w:sz w:val="24"/>
          <w:szCs w:val="24"/>
        </w:rPr>
      </w:pPr>
    </w:p>
    <w:p w14:paraId="322488E0" w14:textId="77777777" w:rsidR="00BD409C" w:rsidRPr="00361A04" w:rsidRDefault="003B264C" w:rsidP="0042549D">
      <w:pPr>
        <w:pStyle w:val="Style5"/>
        <w:widowControl/>
        <w:spacing w:line="360" w:lineRule="auto"/>
        <w:rPr>
          <w:rStyle w:val="FontStyle32"/>
          <w:rFonts w:ascii="Times New Roman" w:hAnsi="Times New Roman" w:cs="Times New Roman"/>
          <w:sz w:val="24"/>
          <w:szCs w:val="24"/>
        </w:rPr>
      </w:pPr>
      <w:r w:rsidRPr="00361A04">
        <w:rPr>
          <w:rStyle w:val="FontStyle30"/>
          <w:rFonts w:ascii="Times New Roman" w:hAnsi="Times New Roman" w:cs="Times New Roman"/>
          <w:sz w:val="24"/>
          <w:szCs w:val="24"/>
        </w:rPr>
        <w:t xml:space="preserve">Регистрационный номер: </w:t>
      </w:r>
      <w:r w:rsidR="00B607C9" w:rsidRPr="00361A04">
        <w:rPr>
          <w:rStyle w:val="FontStyle32"/>
          <w:rFonts w:ascii="Times New Roman" w:hAnsi="Times New Roman" w:cs="Times New Roman"/>
          <w:sz w:val="24"/>
          <w:szCs w:val="24"/>
        </w:rPr>
        <w:t xml:space="preserve">П </w:t>
      </w:r>
      <w:r w:rsidR="00B607C9" w:rsidRPr="00361A04">
        <w:rPr>
          <w:rStyle w:val="FontStyle32"/>
          <w:rFonts w:ascii="Times New Roman" w:hAnsi="Times New Roman" w:cs="Times New Roman"/>
          <w:sz w:val="24"/>
          <w:szCs w:val="24"/>
          <w:lang w:val="en-US"/>
        </w:rPr>
        <w:t>N</w:t>
      </w:r>
      <w:r w:rsidRPr="00361A04">
        <w:rPr>
          <w:rStyle w:val="FontStyle32"/>
          <w:rFonts w:ascii="Times New Roman" w:hAnsi="Times New Roman" w:cs="Times New Roman"/>
          <w:sz w:val="24"/>
          <w:szCs w:val="24"/>
        </w:rPr>
        <w:t>011415/02</w:t>
      </w:r>
    </w:p>
    <w:p w14:paraId="3EA3C308" w14:textId="77777777" w:rsidR="00676B67" w:rsidRPr="00361A04" w:rsidRDefault="00676B67" w:rsidP="0042549D">
      <w:pPr>
        <w:pStyle w:val="Style5"/>
        <w:widowControl/>
        <w:spacing w:line="360" w:lineRule="auto"/>
        <w:rPr>
          <w:rStyle w:val="FontStyle32"/>
          <w:rFonts w:ascii="Times New Roman" w:hAnsi="Times New Roman" w:cs="Times New Roman"/>
          <w:sz w:val="24"/>
          <w:szCs w:val="24"/>
        </w:rPr>
      </w:pPr>
    </w:p>
    <w:p w14:paraId="2B7DD297" w14:textId="77777777" w:rsidR="00BD409C" w:rsidRPr="00361A04" w:rsidRDefault="003B264C" w:rsidP="0042549D">
      <w:pPr>
        <w:pStyle w:val="Style5"/>
        <w:widowControl/>
        <w:spacing w:line="360" w:lineRule="auto"/>
        <w:rPr>
          <w:rStyle w:val="FontStyle32"/>
          <w:rFonts w:ascii="Times New Roman" w:hAnsi="Times New Roman" w:cs="Times New Roman"/>
          <w:sz w:val="24"/>
          <w:szCs w:val="24"/>
        </w:rPr>
      </w:pPr>
      <w:r w:rsidRPr="00361A04">
        <w:rPr>
          <w:rStyle w:val="FontStyle30"/>
          <w:rFonts w:ascii="Times New Roman" w:hAnsi="Times New Roman" w:cs="Times New Roman"/>
          <w:sz w:val="24"/>
          <w:szCs w:val="24"/>
        </w:rPr>
        <w:t xml:space="preserve">Торговое </w:t>
      </w:r>
      <w:r w:rsidR="00753598">
        <w:rPr>
          <w:rStyle w:val="FontStyle30"/>
          <w:rFonts w:ascii="Times New Roman" w:hAnsi="Times New Roman" w:cs="Times New Roman"/>
          <w:sz w:val="24"/>
          <w:szCs w:val="24"/>
        </w:rPr>
        <w:t>наименование</w:t>
      </w:r>
      <w:r w:rsidRPr="00361A04">
        <w:rPr>
          <w:rStyle w:val="FontStyle30"/>
          <w:rFonts w:ascii="Times New Roman" w:hAnsi="Times New Roman" w:cs="Times New Roman"/>
          <w:sz w:val="24"/>
          <w:szCs w:val="24"/>
        </w:rPr>
        <w:t xml:space="preserve">: </w:t>
      </w:r>
      <w:proofErr w:type="spellStart"/>
      <w:r w:rsidRPr="00361A04">
        <w:rPr>
          <w:rStyle w:val="FontStyle32"/>
          <w:rFonts w:ascii="Times New Roman" w:hAnsi="Times New Roman" w:cs="Times New Roman"/>
          <w:sz w:val="24"/>
          <w:szCs w:val="24"/>
        </w:rPr>
        <w:t>Топамакс</w:t>
      </w:r>
      <w:proofErr w:type="spellEnd"/>
      <w:r w:rsidRPr="00361A04">
        <w:rPr>
          <w:rStyle w:val="FontStyle32"/>
          <w:rFonts w:ascii="Times New Roman" w:hAnsi="Times New Roman" w:cs="Times New Roman"/>
          <w:sz w:val="24"/>
          <w:szCs w:val="24"/>
          <w:vertAlign w:val="superscript"/>
        </w:rPr>
        <w:t>®</w:t>
      </w:r>
    </w:p>
    <w:p w14:paraId="1504A5AD" w14:textId="77777777" w:rsidR="00676B67" w:rsidRPr="00361A04" w:rsidRDefault="00676B67" w:rsidP="0042549D">
      <w:pPr>
        <w:pStyle w:val="Style5"/>
        <w:widowControl/>
        <w:spacing w:line="360" w:lineRule="auto"/>
        <w:rPr>
          <w:rStyle w:val="FontStyle32"/>
          <w:rFonts w:ascii="Times New Roman" w:hAnsi="Times New Roman" w:cs="Times New Roman"/>
          <w:sz w:val="24"/>
          <w:szCs w:val="24"/>
        </w:rPr>
      </w:pPr>
    </w:p>
    <w:p w14:paraId="6E54A7E0" w14:textId="77777777" w:rsidR="00BD409C" w:rsidRPr="00361A04" w:rsidRDefault="003B264C" w:rsidP="0042549D">
      <w:pPr>
        <w:pStyle w:val="Style5"/>
        <w:widowControl/>
        <w:spacing w:line="360" w:lineRule="auto"/>
        <w:rPr>
          <w:rStyle w:val="FontStyle32"/>
          <w:rFonts w:ascii="Times New Roman" w:hAnsi="Times New Roman" w:cs="Times New Roman"/>
          <w:sz w:val="24"/>
          <w:szCs w:val="24"/>
        </w:rPr>
      </w:pPr>
      <w:r w:rsidRPr="00361A04">
        <w:rPr>
          <w:rStyle w:val="FontStyle30"/>
          <w:rFonts w:ascii="Times New Roman" w:hAnsi="Times New Roman" w:cs="Times New Roman"/>
          <w:sz w:val="24"/>
          <w:szCs w:val="24"/>
        </w:rPr>
        <w:t xml:space="preserve">Международное непатентованное </w:t>
      </w:r>
      <w:r w:rsidR="00753598">
        <w:rPr>
          <w:rStyle w:val="FontStyle30"/>
          <w:rFonts w:ascii="Times New Roman" w:hAnsi="Times New Roman" w:cs="Times New Roman"/>
          <w:sz w:val="24"/>
          <w:szCs w:val="24"/>
        </w:rPr>
        <w:t>наименование</w:t>
      </w:r>
      <w:r w:rsidRPr="00361A04">
        <w:rPr>
          <w:rStyle w:val="FontStyle30"/>
          <w:rFonts w:ascii="Times New Roman" w:hAnsi="Times New Roman" w:cs="Times New Roman"/>
          <w:sz w:val="24"/>
          <w:szCs w:val="24"/>
        </w:rPr>
        <w:t xml:space="preserve">: </w:t>
      </w:r>
      <w:proofErr w:type="spellStart"/>
      <w:r w:rsidRPr="00361A04">
        <w:rPr>
          <w:rStyle w:val="FontStyle32"/>
          <w:rFonts w:ascii="Times New Roman" w:hAnsi="Times New Roman" w:cs="Times New Roman"/>
          <w:sz w:val="24"/>
          <w:szCs w:val="24"/>
        </w:rPr>
        <w:t>топирамат</w:t>
      </w:r>
      <w:proofErr w:type="spellEnd"/>
    </w:p>
    <w:p w14:paraId="40B927E6" w14:textId="77777777" w:rsidR="00676B67" w:rsidRPr="00361A04" w:rsidRDefault="00676B67" w:rsidP="0042549D">
      <w:pPr>
        <w:pStyle w:val="Style5"/>
        <w:widowControl/>
        <w:spacing w:line="360" w:lineRule="auto"/>
        <w:rPr>
          <w:rStyle w:val="FontStyle32"/>
          <w:rFonts w:ascii="Times New Roman" w:hAnsi="Times New Roman" w:cs="Times New Roman"/>
          <w:sz w:val="24"/>
          <w:szCs w:val="24"/>
        </w:rPr>
      </w:pPr>
    </w:p>
    <w:p w14:paraId="1A3C6F35" w14:textId="77777777" w:rsidR="00BD409C" w:rsidRPr="00361A04" w:rsidRDefault="003B264C" w:rsidP="0042549D">
      <w:pPr>
        <w:pStyle w:val="Style5"/>
        <w:widowControl/>
        <w:spacing w:line="360" w:lineRule="auto"/>
        <w:rPr>
          <w:rStyle w:val="FontStyle32"/>
          <w:rFonts w:ascii="Times New Roman" w:hAnsi="Times New Roman" w:cs="Times New Roman"/>
          <w:sz w:val="24"/>
          <w:szCs w:val="24"/>
        </w:rPr>
      </w:pPr>
      <w:r w:rsidRPr="00361A04">
        <w:rPr>
          <w:rStyle w:val="FontStyle30"/>
          <w:rFonts w:ascii="Times New Roman" w:hAnsi="Times New Roman" w:cs="Times New Roman"/>
          <w:sz w:val="24"/>
          <w:szCs w:val="24"/>
        </w:rPr>
        <w:t xml:space="preserve">Лекарственная форма: </w:t>
      </w:r>
      <w:r w:rsidRPr="00361A04">
        <w:rPr>
          <w:rStyle w:val="FontStyle32"/>
          <w:rFonts w:ascii="Times New Roman" w:hAnsi="Times New Roman" w:cs="Times New Roman"/>
          <w:sz w:val="24"/>
          <w:szCs w:val="24"/>
        </w:rPr>
        <w:t>капсулы</w:t>
      </w:r>
    </w:p>
    <w:p w14:paraId="1B831721" w14:textId="77777777" w:rsidR="00A07C26" w:rsidRPr="00361A04" w:rsidRDefault="00A07C26" w:rsidP="0042549D">
      <w:pPr>
        <w:pStyle w:val="Style5"/>
        <w:widowControl/>
        <w:spacing w:line="360" w:lineRule="auto"/>
        <w:rPr>
          <w:rStyle w:val="FontStyle32"/>
          <w:rFonts w:ascii="Times New Roman" w:hAnsi="Times New Roman" w:cs="Times New Roman"/>
          <w:sz w:val="24"/>
          <w:szCs w:val="24"/>
        </w:rPr>
      </w:pPr>
    </w:p>
    <w:p w14:paraId="0F1AFC6C" w14:textId="77777777" w:rsidR="00270BAF" w:rsidRPr="00361A04" w:rsidRDefault="00270BAF" w:rsidP="0042549D">
      <w:pPr>
        <w:pStyle w:val="Style5"/>
        <w:widowControl/>
        <w:spacing w:line="360" w:lineRule="auto"/>
        <w:rPr>
          <w:rStyle w:val="FontStyle30"/>
          <w:rFonts w:ascii="Times New Roman" w:hAnsi="Times New Roman" w:cs="Times New Roman"/>
          <w:sz w:val="24"/>
          <w:szCs w:val="24"/>
        </w:rPr>
      </w:pPr>
      <w:r w:rsidRPr="00361A04">
        <w:rPr>
          <w:rStyle w:val="FontStyle30"/>
          <w:rFonts w:ascii="Times New Roman" w:hAnsi="Times New Roman" w:cs="Times New Roman"/>
          <w:sz w:val="24"/>
          <w:szCs w:val="24"/>
        </w:rPr>
        <w:t>Состав</w:t>
      </w:r>
    </w:p>
    <w:p w14:paraId="314C1B66" w14:textId="77777777" w:rsidR="00270BAF" w:rsidRPr="00361A04" w:rsidRDefault="00753598" w:rsidP="0042549D">
      <w:pPr>
        <w:pStyle w:val="Style5"/>
        <w:widowControl/>
        <w:spacing w:line="360" w:lineRule="auto"/>
        <w:rPr>
          <w:rStyle w:val="FontStyle30"/>
          <w:rFonts w:ascii="Times New Roman" w:hAnsi="Times New Roman" w:cs="Times New Roman"/>
          <w:b w:val="0"/>
          <w:sz w:val="24"/>
          <w:szCs w:val="24"/>
        </w:rPr>
      </w:pPr>
      <w:r>
        <w:rPr>
          <w:rStyle w:val="FontStyle30"/>
          <w:rFonts w:ascii="Times New Roman" w:hAnsi="Times New Roman" w:cs="Times New Roman"/>
          <w:b w:val="0"/>
          <w:sz w:val="24"/>
          <w:szCs w:val="24"/>
        </w:rPr>
        <w:t>Действующее</w:t>
      </w:r>
      <w:r w:rsidRPr="00361A04">
        <w:rPr>
          <w:rStyle w:val="FontStyle30"/>
          <w:rFonts w:ascii="Times New Roman" w:hAnsi="Times New Roman" w:cs="Times New Roman"/>
          <w:b w:val="0"/>
          <w:sz w:val="24"/>
          <w:szCs w:val="24"/>
        </w:rPr>
        <w:t xml:space="preserve"> </w:t>
      </w:r>
      <w:r w:rsidR="00270BAF" w:rsidRPr="00361A04">
        <w:rPr>
          <w:rStyle w:val="FontStyle30"/>
          <w:rFonts w:ascii="Times New Roman" w:hAnsi="Times New Roman" w:cs="Times New Roman"/>
          <w:b w:val="0"/>
          <w:sz w:val="24"/>
          <w:szCs w:val="24"/>
        </w:rPr>
        <w:t xml:space="preserve">вещество: </w:t>
      </w:r>
      <w:proofErr w:type="spellStart"/>
      <w:r w:rsidR="00270BAF" w:rsidRPr="00361A04">
        <w:rPr>
          <w:rStyle w:val="FontStyle30"/>
          <w:rFonts w:ascii="Times New Roman" w:hAnsi="Times New Roman" w:cs="Times New Roman"/>
          <w:b w:val="0"/>
          <w:sz w:val="24"/>
          <w:szCs w:val="24"/>
        </w:rPr>
        <w:t>топирамат</w:t>
      </w:r>
      <w:proofErr w:type="spellEnd"/>
      <w:r w:rsidR="00270BAF" w:rsidRPr="00361A04">
        <w:rPr>
          <w:rStyle w:val="FontStyle30"/>
          <w:rFonts w:ascii="Times New Roman" w:hAnsi="Times New Roman" w:cs="Times New Roman"/>
          <w:b w:val="0"/>
          <w:sz w:val="24"/>
          <w:szCs w:val="24"/>
        </w:rPr>
        <w:t xml:space="preserve"> 25 мг.</w:t>
      </w:r>
    </w:p>
    <w:p w14:paraId="4FC3E036" w14:textId="77777777" w:rsidR="00270BAF" w:rsidRPr="00361A04" w:rsidRDefault="00270BAF" w:rsidP="0042549D">
      <w:pPr>
        <w:pStyle w:val="Style5"/>
        <w:widowControl/>
        <w:spacing w:line="360" w:lineRule="auto"/>
        <w:rPr>
          <w:rStyle w:val="FontStyle30"/>
          <w:rFonts w:ascii="Times New Roman" w:hAnsi="Times New Roman" w:cs="Times New Roman"/>
          <w:b w:val="0"/>
          <w:sz w:val="24"/>
          <w:szCs w:val="24"/>
        </w:rPr>
      </w:pPr>
      <w:r w:rsidRPr="00361A04">
        <w:rPr>
          <w:rStyle w:val="FontStyle30"/>
          <w:rFonts w:ascii="Times New Roman" w:hAnsi="Times New Roman" w:cs="Times New Roman"/>
          <w:b w:val="0"/>
          <w:sz w:val="24"/>
          <w:szCs w:val="24"/>
        </w:rPr>
        <w:t xml:space="preserve">Вспомогательные вещества: сахарная крупка [сахароза, патока крахмальная] 75,00 мг, </w:t>
      </w:r>
      <w:proofErr w:type="spellStart"/>
      <w:r w:rsidRPr="00361A04">
        <w:rPr>
          <w:rStyle w:val="FontStyle30"/>
          <w:rFonts w:ascii="Times New Roman" w:hAnsi="Times New Roman" w:cs="Times New Roman"/>
          <w:b w:val="0"/>
          <w:sz w:val="24"/>
          <w:szCs w:val="24"/>
        </w:rPr>
        <w:t>повидон</w:t>
      </w:r>
      <w:proofErr w:type="spellEnd"/>
      <w:r w:rsidRPr="00361A04">
        <w:rPr>
          <w:rStyle w:val="FontStyle30"/>
          <w:rFonts w:ascii="Times New Roman" w:hAnsi="Times New Roman" w:cs="Times New Roman"/>
          <w:b w:val="0"/>
          <w:sz w:val="24"/>
          <w:szCs w:val="24"/>
        </w:rPr>
        <w:t xml:space="preserve"> 17,3665 мг, целлюлозы ацетат 9,038 мг.</w:t>
      </w:r>
    </w:p>
    <w:p w14:paraId="77248667" w14:textId="369B10C7" w:rsidR="00C63AC8" w:rsidRPr="00361A04" w:rsidRDefault="00270BAF" w:rsidP="0042549D">
      <w:pPr>
        <w:pStyle w:val="Style5"/>
        <w:widowControl/>
        <w:spacing w:line="360" w:lineRule="auto"/>
        <w:rPr>
          <w:rStyle w:val="FontStyle30"/>
          <w:rFonts w:ascii="Times New Roman" w:hAnsi="Times New Roman" w:cs="Times New Roman"/>
          <w:b w:val="0"/>
          <w:sz w:val="24"/>
          <w:szCs w:val="24"/>
        </w:rPr>
      </w:pPr>
      <w:r w:rsidRPr="00361A04">
        <w:rPr>
          <w:rStyle w:val="FontStyle30"/>
          <w:rFonts w:ascii="Times New Roman" w:hAnsi="Times New Roman" w:cs="Times New Roman"/>
          <w:b w:val="0"/>
          <w:sz w:val="24"/>
          <w:szCs w:val="24"/>
        </w:rPr>
        <w:t xml:space="preserve">Состав капсулы: желатин 64,7-67,0 мг, вода 10,0-12,3 мг, </w:t>
      </w:r>
      <w:proofErr w:type="spellStart"/>
      <w:r w:rsidRPr="00361A04">
        <w:rPr>
          <w:rStyle w:val="FontStyle30"/>
          <w:rFonts w:ascii="Times New Roman" w:hAnsi="Times New Roman" w:cs="Times New Roman"/>
          <w:b w:val="0"/>
          <w:sz w:val="24"/>
          <w:szCs w:val="24"/>
        </w:rPr>
        <w:t>сорбитана</w:t>
      </w:r>
      <w:proofErr w:type="spellEnd"/>
      <w:r w:rsidRPr="00361A04">
        <w:rPr>
          <w:rStyle w:val="FontStyle30"/>
          <w:rFonts w:ascii="Times New Roman" w:hAnsi="Times New Roman" w:cs="Times New Roman"/>
          <w:b w:val="0"/>
          <w:sz w:val="24"/>
          <w:szCs w:val="24"/>
        </w:rPr>
        <w:t xml:space="preserve"> </w:t>
      </w:r>
      <w:proofErr w:type="spellStart"/>
      <w:r w:rsidRPr="00361A04">
        <w:rPr>
          <w:rStyle w:val="FontStyle30"/>
          <w:rFonts w:ascii="Times New Roman" w:hAnsi="Times New Roman" w:cs="Times New Roman"/>
          <w:b w:val="0"/>
          <w:sz w:val="24"/>
          <w:szCs w:val="24"/>
        </w:rPr>
        <w:t>лаурат</w:t>
      </w:r>
      <w:proofErr w:type="spellEnd"/>
      <w:r w:rsidRPr="00361A04">
        <w:rPr>
          <w:rStyle w:val="FontStyle30"/>
          <w:rFonts w:ascii="Times New Roman" w:hAnsi="Times New Roman" w:cs="Times New Roman"/>
          <w:b w:val="0"/>
          <w:sz w:val="24"/>
          <w:szCs w:val="24"/>
        </w:rPr>
        <w:t xml:space="preserve"> 0,0312 мг, натрия </w:t>
      </w:r>
      <w:proofErr w:type="spellStart"/>
      <w:r w:rsidRPr="00361A04">
        <w:rPr>
          <w:rStyle w:val="FontStyle30"/>
          <w:rFonts w:ascii="Times New Roman" w:hAnsi="Times New Roman" w:cs="Times New Roman"/>
          <w:b w:val="0"/>
          <w:sz w:val="24"/>
          <w:szCs w:val="24"/>
        </w:rPr>
        <w:t>лаурилсульфат</w:t>
      </w:r>
      <w:proofErr w:type="spellEnd"/>
      <w:r w:rsidRPr="00361A04">
        <w:rPr>
          <w:rStyle w:val="FontStyle30"/>
          <w:rFonts w:ascii="Times New Roman" w:hAnsi="Times New Roman" w:cs="Times New Roman"/>
          <w:b w:val="0"/>
          <w:sz w:val="24"/>
          <w:szCs w:val="24"/>
        </w:rPr>
        <w:t xml:space="preserve"> 0,0312 мг, титана диоксид (Е171) 0,78 мг, чернила </w:t>
      </w:r>
      <w:proofErr w:type="spellStart"/>
      <w:r w:rsidRPr="00361A04">
        <w:rPr>
          <w:rStyle w:val="FontStyle30"/>
          <w:rFonts w:ascii="Times New Roman" w:hAnsi="Times New Roman" w:cs="Times New Roman"/>
          <w:b w:val="0"/>
          <w:sz w:val="24"/>
          <w:szCs w:val="24"/>
        </w:rPr>
        <w:t>Opacode</w:t>
      </w:r>
      <w:proofErr w:type="spellEnd"/>
      <w:r w:rsidRPr="00361A04">
        <w:rPr>
          <w:rStyle w:val="FontStyle30"/>
          <w:rFonts w:ascii="Times New Roman" w:hAnsi="Times New Roman" w:cs="Times New Roman"/>
          <w:b w:val="0"/>
          <w:sz w:val="24"/>
          <w:szCs w:val="24"/>
        </w:rPr>
        <w:t xml:space="preserve"> </w:t>
      </w:r>
      <w:proofErr w:type="spellStart"/>
      <w:r w:rsidRPr="00361A04">
        <w:rPr>
          <w:rStyle w:val="FontStyle30"/>
          <w:rFonts w:ascii="Times New Roman" w:hAnsi="Times New Roman" w:cs="Times New Roman"/>
          <w:b w:val="0"/>
          <w:sz w:val="24"/>
          <w:szCs w:val="24"/>
        </w:rPr>
        <w:t>Black</w:t>
      </w:r>
      <w:proofErr w:type="spellEnd"/>
      <w:r w:rsidRPr="00361A04">
        <w:rPr>
          <w:rStyle w:val="FontStyle30"/>
          <w:rFonts w:ascii="Times New Roman" w:hAnsi="Times New Roman" w:cs="Times New Roman"/>
          <w:b w:val="0"/>
          <w:sz w:val="24"/>
          <w:szCs w:val="24"/>
        </w:rPr>
        <w:t xml:space="preserve"> S-1-17822/23 черные (состав чернил: раствор глазури шеллака в этаноле, </w:t>
      </w:r>
      <w:r w:rsidR="009E57D5">
        <w:rPr>
          <w:rStyle w:val="FontStyle30"/>
          <w:rFonts w:ascii="Times New Roman" w:hAnsi="Times New Roman" w:cs="Times New Roman"/>
          <w:b w:val="0"/>
          <w:sz w:val="24"/>
          <w:szCs w:val="24"/>
        </w:rPr>
        <w:t xml:space="preserve">краситель </w:t>
      </w:r>
      <w:r w:rsidRPr="00361A04">
        <w:rPr>
          <w:rStyle w:val="FontStyle30"/>
          <w:rFonts w:ascii="Times New Roman" w:hAnsi="Times New Roman" w:cs="Times New Roman"/>
          <w:b w:val="0"/>
          <w:sz w:val="24"/>
          <w:szCs w:val="24"/>
        </w:rPr>
        <w:t xml:space="preserve">железа оксид черный, н-бутиловый спирт, изопропиловый спирт, </w:t>
      </w:r>
      <w:proofErr w:type="spellStart"/>
      <w:r w:rsidRPr="00361A04">
        <w:rPr>
          <w:rStyle w:val="FontStyle30"/>
          <w:rFonts w:ascii="Times New Roman" w:hAnsi="Times New Roman" w:cs="Times New Roman"/>
          <w:b w:val="0"/>
          <w:sz w:val="24"/>
          <w:szCs w:val="24"/>
        </w:rPr>
        <w:t>пропиленгликоль</w:t>
      </w:r>
      <w:proofErr w:type="spellEnd"/>
      <w:r w:rsidRPr="00361A04">
        <w:rPr>
          <w:rStyle w:val="FontStyle30"/>
          <w:rFonts w:ascii="Times New Roman" w:hAnsi="Times New Roman" w:cs="Times New Roman"/>
          <w:b w:val="0"/>
          <w:sz w:val="24"/>
          <w:szCs w:val="24"/>
        </w:rPr>
        <w:t>, аммония гидроксид) 5-10 мкг.</w:t>
      </w:r>
    </w:p>
    <w:p w14:paraId="0B60ED39" w14:textId="77777777" w:rsidR="00C36D61" w:rsidRDefault="00C36D61" w:rsidP="00C04CEF">
      <w:pPr>
        <w:pStyle w:val="Style5"/>
        <w:widowControl/>
        <w:spacing w:line="360" w:lineRule="auto"/>
        <w:rPr>
          <w:rStyle w:val="FontStyle30"/>
          <w:rFonts w:ascii="Times New Roman" w:hAnsi="Times New Roman" w:cs="Times New Roman"/>
          <w:sz w:val="24"/>
          <w:szCs w:val="24"/>
        </w:rPr>
      </w:pPr>
    </w:p>
    <w:p w14:paraId="20796293" w14:textId="77777777" w:rsidR="00BD409C" w:rsidRPr="00361A04" w:rsidRDefault="003B264C" w:rsidP="0042549D">
      <w:pPr>
        <w:pStyle w:val="Style5"/>
        <w:widowControl/>
        <w:spacing w:before="120" w:line="360" w:lineRule="auto"/>
        <w:rPr>
          <w:rStyle w:val="FontStyle30"/>
          <w:rFonts w:ascii="Times New Roman" w:hAnsi="Times New Roman" w:cs="Times New Roman"/>
          <w:sz w:val="24"/>
          <w:szCs w:val="24"/>
        </w:rPr>
      </w:pPr>
      <w:r w:rsidRPr="00361A04">
        <w:rPr>
          <w:rStyle w:val="FontStyle30"/>
          <w:rFonts w:ascii="Times New Roman" w:hAnsi="Times New Roman" w:cs="Times New Roman"/>
          <w:sz w:val="24"/>
          <w:szCs w:val="24"/>
        </w:rPr>
        <w:t>Описание</w:t>
      </w:r>
    </w:p>
    <w:p w14:paraId="5B579328" w14:textId="7B3ABFED" w:rsidR="00BD409C" w:rsidRPr="00361A04" w:rsidRDefault="004652DB" w:rsidP="0042549D">
      <w:pPr>
        <w:pStyle w:val="Style11"/>
        <w:widowControl/>
        <w:spacing w:before="120" w:line="360" w:lineRule="auto"/>
        <w:rPr>
          <w:rStyle w:val="FontStyle32"/>
          <w:rFonts w:ascii="Times New Roman" w:hAnsi="Times New Roman" w:cs="Times New Roman"/>
          <w:sz w:val="24"/>
          <w:szCs w:val="24"/>
        </w:rPr>
      </w:pPr>
      <w:r w:rsidRPr="00361A04">
        <w:rPr>
          <w:rStyle w:val="FontStyle32"/>
          <w:rFonts w:ascii="Times New Roman" w:hAnsi="Times New Roman" w:cs="Times New Roman"/>
          <w:sz w:val="24"/>
          <w:szCs w:val="24"/>
        </w:rPr>
        <w:t>Т</w:t>
      </w:r>
      <w:r w:rsidR="00B607C9" w:rsidRPr="00361A04">
        <w:rPr>
          <w:rStyle w:val="FontStyle32"/>
          <w:rFonts w:ascii="Times New Roman" w:hAnsi="Times New Roman" w:cs="Times New Roman"/>
          <w:sz w:val="24"/>
          <w:szCs w:val="24"/>
        </w:rPr>
        <w:t>вердые желатиновые капсулы №</w:t>
      </w:r>
      <w:r w:rsidRPr="00361A04">
        <w:rPr>
          <w:rStyle w:val="FontStyle32"/>
          <w:rFonts w:ascii="Times New Roman" w:hAnsi="Times New Roman" w:cs="Times New Roman"/>
          <w:sz w:val="24"/>
          <w:szCs w:val="24"/>
        </w:rPr>
        <w:t xml:space="preserve"> </w:t>
      </w:r>
      <w:r w:rsidR="003B264C" w:rsidRPr="00361A04">
        <w:rPr>
          <w:rStyle w:val="FontStyle32"/>
          <w:rFonts w:ascii="Times New Roman" w:hAnsi="Times New Roman" w:cs="Times New Roman"/>
          <w:sz w:val="24"/>
          <w:szCs w:val="24"/>
        </w:rPr>
        <w:t xml:space="preserve">1, состоящие из корпуса белого цвета и прозрачной бесцветной крышечки. На крышечке капсулы имеется надпись "ТОР". На корпусе капсулы имеется надпись "25 </w:t>
      </w:r>
      <w:r w:rsidR="003B264C" w:rsidRPr="00361A04">
        <w:rPr>
          <w:rStyle w:val="FontStyle32"/>
          <w:rFonts w:ascii="Times New Roman" w:hAnsi="Times New Roman" w:cs="Times New Roman"/>
          <w:sz w:val="24"/>
          <w:szCs w:val="24"/>
          <w:lang w:val="en-US"/>
        </w:rPr>
        <w:t>mg</w:t>
      </w:r>
      <w:r w:rsidR="003B264C" w:rsidRPr="00361A04">
        <w:rPr>
          <w:rStyle w:val="FontStyle32"/>
          <w:rFonts w:ascii="Times New Roman" w:hAnsi="Times New Roman" w:cs="Times New Roman"/>
          <w:sz w:val="24"/>
          <w:szCs w:val="24"/>
        </w:rPr>
        <w:t xml:space="preserve">". Содержимое капсул </w:t>
      </w:r>
      <w:r w:rsidR="00B607C9" w:rsidRPr="00361A04">
        <w:rPr>
          <w:rStyle w:val="FontStyle32"/>
          <w:rFonts w:ascii="Times New Roman" w:hAnsi="Times New Roman" w:cs="Times New Roman"/>
          <w:sz w:val="24"/>
          <w:szCs w:val="24"/>
        </w:rPr>
        <w:t>–</w:t>
      </w:r>
      <w:r w:rsidR="003B264C" w:rsidRPr="00361A04">
        <w:rPr>
          <w:rStyle w:val="FontStyle32"/>
          <w:rFonts w:ascii="Times New Roman" w:hAnsi="Times New Roman" w:cs="Times New Roman"/>
          <w:sz w:val="24"/>
          <w:szCs w:val="24"/>
        </w:rPr>
        <w:t xml:space="preserve"> гранулы белого или почти белого цвета.</w:t>
      </w:r>
    </w:p>
    <w:p w14:paraId="49B5466A" w14:textId="77777777" w:rsidR="00BD409C" w:rsidRPr="00361A04" w:rsidRDefault="003B264C" w:rsidP="0042549D">
      <w:pPr>
        <w:pStyle w:val="Style11"/>
        <w:widowControl/>
        <w:spacing w:before="120" w:line="360" w:lineRule="auto"/>
        <w:jc w:val="left"/>
        <w:rPr>
          <w:rStyle w:val="FontStyle32"/>
          <w:rFonts w:ascii="Times New Roman" w:hAnsi="Times New Roman" w:cs="Times New Roman"/>
          <w:sz w:val="24"/>
          <w:szCs w:val="24"/>
        </w:rPr>
      </w:pPr>
      <w:r w:rsidRPr="00361A04">
        <w:rPr>
          <w:rStyle w:val="FontStyle30"/>
          <w:rFonts w:ascii="Times New Roman" w:hAnsi="Times New Roman" w:cs="Times New Roman"/>
          <w:sz w:val="24"/>
          <w:szCs w:val="24"/>
        </w:rPr>
        <w:t xml:space="preserve">Фармакотерапевтическая группа: </w:t>
      </w:r>
      <w:r w:rsidR="00F117A0" w:rsidRPr="00361A04">
        <w:rPr>
          <w:rStyle w:val="FontStyle32"/>
          <w:rFonts w:ascii="Times New Roman" w:hAnsi="Times New Roman" w:cs="Times New Roman"/>
          <w:sz w:val="24"/>
          <w:szCs w:val="24"/>
        </w:rPr>
        <w:t>противоэпилептическое средство</w:t>
      </w:r>
      <w:r w:rsidR="004652DB" w:rsidRPr="00361A04">
        <w:rPr>
          <w:rStyle w:val="FontStyle32"/>
          <w:rFonts w:ascii="Times New Roman" w:hAnsi="Times New Roman" w:cs="Times New Roman"/>
          <w:sz w:val="24"/>
          <w:szCs w:val="24"/>
        </w:rPr>
        <w:t>.</w:t>
      </w:r>
    </w:p>
    <w:p w14:paraId="4A5B2507" w14:textId="76620807" w:rsidR="00BD409C" w:rsidRDefault="003B264C" w:rsidP="0042549D">
      <w:pPr>
        <w:pStyle w:val="Style5"/>
        <w:widowControl/>
        <w:spacing w:before="240" w:after="120" w:line="360" w:lineRule="auto"/>
        <w:rPr>
          <w:rStyle w:val="FontStyle30"/>
          <w:rFonts w:ascii="Times New Roman" w:hAnsi="Times New Roman" w:cs="Times New Roman"/>
          <w:b w:val="0"/>
          <w:sz w:val="24"/>
          <w:szCs w:val="24"/>
        </w:rPr>
      </w:pPr>
      <w:r w:rsidRPr="00361A04">
        <w:rPr>
          <w:rStyle w:val="FontStyle30"/>
          <w:rFonts w:ascii="Times New Roman" w:hAnsi="Times New Roman" w:cs="Times New Roman"/>
          <w:sz w:val="24"/>
          <w:szCs w:val="24"/>
        </w:rPr>
        <w:t xml:space="preserve">Код АТХ: </w:t>
      </w:r>
      <w:r w:rsidRPr="00361A04">
        <w:rPr>
          <w:rStyle w:val="FontStyle30"/>
          <w:rFonts w:ascii="Times New Roman" w:hAnsi="Times New Roman" w:cs="Times New Roman"/>
          <w:b w:val="0"/>
          <w:sz w:val="24"/>
          <w:szCs w:val="24"/>
          <w:lang w:val="en-US"/>
        </w:rPr>
        <w:t>N</w:t>
      </w:r>
      <w:r w:rsidRPr="00361A04">
        <w:rPr>
          <w:rStyle w:val="FontStyle30"/>
          <w:rFonts w:ascii="Times New Roman" w:hAnsi="Times New Roman" w:cs="Times New Roman"/>
          <w:b w:val="0"/>
          <w:sz w:val="24"/>
          <w:szCs w:val="24"/>
        </w:rPr>
        <w:t>03</w:t>
      </w:r>
      <w:r w:rsidRPr="00361A04">
        <w:rPr>
          <w:rStyle w:val="FontStyle30"/>
          <w:rFonts w:ascii="Times New Roman" w:hAnsi="Times New Roman" w:cs="Times New Roman"/>
          <w:b w:val="0"/>
          <w:sz w:val="24"/>
          <w:szCs w:val="24"/>
          <w:lang w:val="en-US"/>
        </w:rPr>
        <w:t>AX</w:t>
      </w:r>
      <w:r w:rsidRPr="00361A04">
        <w:rPr>
          <w:rStyle w:val="FontStyle30"/>
          <w:rFonts w:ascii="Times New Roman" w:hAnsi="Times New Roman" w:cs="Times New Roman"/>
          <w:b w:val="0"/>
          <w:sz w:val="24"/>
          <w:szCs w:val="24"/>
        </w:rPr>
        <w:t>11</w:t>
      </w:r>
    </w:p>
    <w:p w14:paraId="29DAE4F0" w14:textId="77777777" w:rsidR="00C63AC8" w:rsidRDefault="00C63AC8" w:rsidP="0042549D">
      <w:pPr>
        <w:pStyle w:val="Style5"/>
        <w:widowControl/>
        <w:spacing w:before="240" w:after="120" w:line="360" w:lineRule="auto"/>
        <w:rPr>
          <w:rStyle w:val="FontStyle30"/>
          <w:rFonts w:ascii="Times New Roman" w:hAnsi="Times New Roman" w:cs="Times New Roman"/>
          <w:b w:val="0"/>
          <w:sz w:val="24"/>
          <w:szCs w:val="24"/>
        </w:rPr>
      </w:pPr>
    </w:p>
    <w:p w14:paraId="25A85330" w14:textId="77777777" w:rsidR="00BD409C" w:rsidRPr="00361A04" w:rsidRDefault="003B264C" w:rsidP="0042549D">
      <w:pPr>
        <w:pStyle w:val="Style5"/>
        <w:widowControl/>
        <w:spacing w:line="360" w:lineRule="auto"/>
        <w:rPr>
          <w:rStyle w:val="FontStyle30"/>
          <w:rFonts w:ascii="Times New Roman" w:hAnsi="Times New Roman" w:cs="Times New Roman"/>
          <w:sz w:val="24"/>
          <w:szCs w:val="24"/>
        </w:rPr>
      </w:pPr>
      <w:r w:rsidRPr="00361A04">
        <w:rPr>
          <w:rStyle w:val="FontStyle30"/>
          <w:rFonts w:ascii="Times New Roman" w:hAnsi="Times New Roman" w:cs="Times New Roman"/>
          <w:sz w:val="24"/>
          <w:szCs w:val="24"/>
        </w:rPr>
        <w:lastRenderedPageBreak/>
        <w:t>Фармакологические свойства</w:t>
      </w:r>
    </w:p>
    <w:p w14:paraId="458C2384" w14:textId="77777777" w:rsidR="00BD409C" w:rsidRPr="00361A04" w:rsidRDefault="003B264C" w:rsidP="0042549D">
      <w:pPr>
        <w:pStyle w:val="Style7"/>
        <w:widowControl/>
        <w:spacing w:before="120" w:line="360" w:lineRule="auto"/>
        <w:jc w:val="left"/>
        <w:rPr>
          <w:rStyle w:val="FontStyle31"/>
          <w:rFonts w:ascii="Times New Roman" w:hAnsi="Times New Roman" w:cs="Times New Roman"/>
          <w:sz w:val="24"/>
          <w:szCs w:val="24"/>
        </w:rPr>
      </w:pPr>
      <w:proofErr w:type="spellStart"/>
      <w:r w:rsidRPr="00361A04">
        <w:rPr>
          <w:rStyle w:val="FontStyle31"/>
          <w:rFonts w:ascii="Times New Roman" w:hAnsi="Times New Roman" w:cs="Times New Roman"/>
          <w:sz w:val="24"/>
          <w:szCs w:val="24"/>
        </w:rPr>
        <w:t>Фармакодинамика</w:t>
      </w:r>
      <w:proofErr w:type="spellEnd"/>
    </w:p>
    <w:p w14:paraId="2C3B58F2" w14:textId="77777777" w:rsidR="00BD409C" w:rsidRPr="00361A04" w:rsidRDefault="003B264C" w:rsidP="0042549D">
      <w:pPr>
        <w:pStyle w:val="Style11"/>
        <w:widowControl/>
        <w:spacing w:before="60" w:line="360" w:lineRule="auto"/>
        <w:rPr>
          <w:rStyle w:val="FontStyle32"/>
          <w:rFonts w:ascii="Times New Roman" w:eastAsiaTheme="minorEastAsia" w:hAnsi="Times New Roman" w:cs="Times New Roman"/>
          <w:sz w:val="24"/>
          <w:szCs w:val="24"/>
        </w:rPr>
      </w:pPr>
      <w:proofErr w:type="spellStart"/>
      <w:r w:rsidRPr="00361A04">
        <w:rPr>
          <w:rStyle w:val="FontStyle32"/>
          <w:rFonts w:ascii="Times New Roman" w:hAnsi="Times New Roman" w:cs="Times New Roman"/>
          <w:sz w:val="24"/>
          <w:szCs w:val="24"/>
        </w:rPr>
        <w:t>Топирамат</w:t>
      </w:r>
      <w:proofErr w:type="spellEnd"/>
      <w:r w:rsidRPr="00361A04">
        <w:rPr>
          <w:rStyle w:val="FontStyle32"/>
          <w:rFonts w:ascii="Times New Roman" w:hAnsi="Times New Roman" w:cs="Times New Roman"/>
          <w:sz w:val="24"/>
          <w:szCs w:val="24"/>
        </w:rPr>
        <w:t xml:space="preserve"> является противоэпилептическим препаратом, относящимся к классу </w:t>
      </w:r>
      <w:proofErr w:type="spellStart"/>
      <w:r w:rsidRPr="00361A04">
        <w:rPr>
          <w:rStyle w:val="FontStyle32"/>
          <w:rFonts w:ascii="Times New Roman" w:hAnsi="Times New Roman" w:cs="Times New Roman"/>
          <w:sz w:val="24"/>
          <w:szCs w:val="24"/>
        </w:rPr>
        <w:t>сульфамат</w:t>
      </w:r>
      <w:proofErr w:type="spellEnd"/>
      <w:r w:rsidRPr="00361A04">
        <w:rPr>
          <w:rStyle w:val="FontStyle32"/>
          <w:rFonts w:ascii="Times New Roman" w:hAnsi="Times New Roman" w:cs="Times New Roman"/>
          <w:sz w:val="24"/>
          <w:szCs w:val="24"/>
        </w:rPr>
        <w:t>-замещенных моносахаридов.</w:t>
      </w:r>
    </w:p>
    <w:p w14:paraId="7BCFF528" w14:textId="6C81468F" w:rsidR="00BD409C" w:rsidRPr="00361A04" w:rsidRDefault="003B264C" w:rsidP="0042549D">
      <w:pPr>
        <w:pStyle w:val="Style11"/>
        <w:widowControl/>
        <w:spacing w:line="360" w:lineRule="auto"/>
        <w:rPr>
          <w:rStyle w:val="FontStyle32"/>
          <w:rFonts w:ascii="Times New Roman" w:hAnsi="Times New Roman" w:cs="Times New Roman"/>
          <w:sz w:val="24"/>
          <w:szCs w:val="24"/>
        </w:rPr>
      </w:pPr>
      <w:proofErr w:type="spellStart"/>
      <w:r w:rsidRPr="00361A04">
        <w:rPr>
          <w:rStyle w:val="FontStyle32"/>
          <w:rFonts w:ascii="Times New Roman" w:hAnsi="Times New Roman" w:cs="Times New Roman"/>
          <w:sz w:val="24"/>
          <w:szCs w:val="24"/>
        </w:rPr>
        <w:t>Топирамат</w:t>
      </w:r>
      <w:proofErr w:type="spellEnd"/>
      <w:r w:rsidRPr="00361A04">
        <w:rPr>
          <w:rStyle w:val="FontStyle32"/>
          <w:rFonts w:ascii="Times New Roman" w:hAnsi="Times New Roman" w:cs="Times New Roman"/>
          <w:sz w:val="24"/>
          <w:szCs w:val="24"/>
        </w:rPr>
        <w:t xml:space="preserve"> блокирует натриевые каналы и подавляет возникновение повторных потенциалов действия на фоне длительной деполяризации мембраны нейрона. </w:t>
      </w:r>
      <w:proofErr w:type="spellStart"/>
      <w:r w:rsidRPr="00361A04">
        <w:rPr>
          <w:rStyle w:val="FontStyle32"/>
          <w:rFonts w:ascii="Times New Roman" w:hAnsi="Times New Roman" w:cs="Times New Roman"/>
          <w:sz w:val="24"/>
          <w:szCs w:val="24"/>
        </w:rPr>
        <w:t>Топирамат</w:t>
      </w:r>
      <w:proofErr w:type="spellEnd"/>
      <w:r w:rsidRPr="00361A04">
        <w:rPr>
          <w:rStyle w:val="FontStyle32"/>
          <w:rFonts w:ascii="Times New Roman" w:hAnsi="Times New Roman" w:cs="Times New Roman"/>
          <w:sz w:val="24"/>
          <w:szCs w:val="24"/>
        </w:rPr>
        <w:t xml:space="preserve"> повышает а</w:t>
      </w:r>
      <w:r w:rsidR="00361A04" w:rsidRPr="00361A04">
        <w:rPr>
          <w:rStyle w:val="FontStyle32"/>
          <w:rFonts w:ascii="Times New Roman" w:hAnsi="Times New Roman" w:cs="Times New Roman"/>
          <w:sz w:val="24"/>
          <w:szCs w:val="24"/>
        </w:rPr>
        <w:t>ктив</w:t>
      </w:r>
      <w:r w:rsidRPr="00361A04">
        <w:rPr>
          <w:rStyle w:val="FontStyle32"/>
          <w:rFonts w:ascii="Times New Roman" w:hAnsi="Times New Roman" w:cs="Times New Roman"/>
          <w:sz w:val="24"/>
          <w:szCs w:val="24"/>
        </w:rPr>
        <w:t xml:space="preserve">ность </w:t>
      </w:r>
      <w:r w:rsidR="00B607C9" w:rsidRPr="00361A04">
        <w:rPr>
          <w:rStyle w:val="FontStyle24"/>
          <w:rFonts w:ascii="Times New Roman" w:hAnsi="Times New Roman" w:cs="Times New Roman"/>
          <w:sz w:val="24"/>
          <w:szCs w:val="24"/>
        </w:rPr>
        <w:t>γ</w:t>
      </w:r>
      <w:r w:rsidRPr="00361A04">
        <w:rPr>
          <w:rStyle w:val="FontStyle32"/>
          <w:rFonts w:ascii="Times New Roman" w:hAnsi="Times New Roman" w:cs="Times New Roman"/>
          <w:sz w:val="24"/>
          <w:szCs w:val="24"/>
        </w:rPr>
        <w:t xml:space="preserve">-аминомасляной кислоты (ГАМК) в отношении некоторых подтипов </w:t>
      </w:r>
      <w:r w:rsidR="00D87406" w:rsidRPr="006C576B">
        <w:rPr>
          <w:rStyle w:val="FontStyle32"/>
          <w:rFonts w:ascii="Times New Roman" w:hAnsi="Times New Roman" w:cs="Times New Roman"/>
          <w:sz w:val="24"/>
          <w:szCs w:val="24"/>
        </w:rPr>
        <w:br/>
      </w:r>
      <w:r w:rsidRPr="00361A04">
        <w:rPr>
          <w:rStyle w:val="FontStyle32"/>
          <w:rFonts w:ascii="Times New Roman" w:hAnsi="Times New Roman" w:cs="Times New Roman"/>
          <w:sz w:val="24"/>
          <w:szCs w:val="24"/>
        </w:rPr>
        <w:t xml:space="preserve">ГАМК-рецепторов (в том числе </w:t>
      </w:r>
      <w:proofErr w:type="spellStart"/>
      <w:r w:rsidRPr="00361A04">
        <w:rPr>
          <w:rStyle w:val="FontStyle32"/>
          <w:rFonts w:ascii="Times New Roman" w:hAnsi="Times New Roman" w:cs="Times New Roman"/>
          <w:sz w:val="24"/>
          <w:szCs w:val="24"/>
        </w:rPr>
        <w:t>ГАМК</w:t>
      </w:r>
      <w:r w:rsidRPr="00361A04">
        <w:rPr>
          <w:rStyle w:val="FontStyle23"/>
          <w:rFonts w:ascii="Times New Roman" w:hAnsi="Times New Roman" w:cs="Times New Roman"/>
          <w:sz w:val="24"/>
          <w:szCs w:val="24"/>
          <w:vertAlign w:val="subscript"/>
        </w:rPr>
        <w:t>а</w:t>
      </w:r>
      <w:proofErr w:type="spellEnd"/>
      <w:r w:rsidRPr="00361A04">
        <w:rPr>
          <w:rStyle w:val="FontStyle32"/>
          <w:rFonts w:ascii="Times New Roman" w:hAnsi="Times New Roman" w:cs="Times New Roman"/>
          <w:sz w:val="24"/>
          <w:szCs w:val="24"/>
        </w:rPr>
        <w:t xml:space="preserve">-рецепторов), а также модулирует активность самих </w:t>
      </w:r>
      <w:proofErr w:type="spellStart"/>
      <w:r w:rsidRPr="00361A04">
        <w:rPr>
          <w:rStyle w:val="FontStyle32"/>
          <w:rFonts w:ascii="Times New Roman" w:hAnsi="Times New Roman" w:cs="Times New Roman"/>
          <w:sz w:val="24"/>
          <w:szCs w:val="24"/>
        </w:rPr>
        <w:t>ГАМК</w:t>
      </w:r>
      <w:r w:rsidRPr="00361A04">
        <w:rPr>
          <w:rStyle w:val="FontStyle23"/>
          <w:rFonts w:ascii="Times New Roman" w:hAnsi="Times New Roman" w:cs="Times New Roman"/>
          <w:sz w:val="24"/>
          <w:szCs w:val="24"/>
          <w:vertAlign w:val="subscript"/>
        </w:rPr>
        <w:t>а</w:t>
      </w:r>
      <w:proofErr w:type="spellEnd"/>
      <w:r w:rsidRPr="00361A04">
        <w:rPr>
          <w:rStyle w:val="FontStyle32"/>
          <w:rFonts w:ascii="Times New Roman" w:hAnsi="Times New Roman" w:cs="Times New Roman"/>
          <w:sz w:val="24"/>
          <w:szCs w:val="24"/>
        </w:rPr>
        <w:t xml:space="preserve">-рецепторов, препятствует активации </w:t>
      </w:r>
      <w:proofErr w:type="spellStart"/>
      <w:r w:rsidRPr="00361A04">
        <w:rPr>
          <w:rStyle w:val="FontStyle32"/>
          <w:rFonts w:ascii="Times New Roman" w:hAnsi="Times New Roman" w:cs="Times New Roman"/>
          <w:sz w:val="24"/>
          <w:szCs w:val="24"/>
        </w:rPr>
        <w:t>каинатом</w:t>
      </w:r>
      <w:proofErr w:type="spellEnd"/>
      <w:r w:rsidRPr="00361A04">
        <w:rPr>
          <w:rStyle w:val="FontStyle32"/>
          <w:rFonts w:ascii="Times New Roman" w:hAnsi="Times New Roman" w:cs="Times New Roman"/>
          <w:sz w:val="24"/>
          <w:szCs w:val="24"/>
        </w:rPr>
        <w:t xml:space="preserve"> </w:t>
      </w:r>
      <w:proofErr w:type="spellStart"/>
      <w:r w:rsidRPr="00361A04">
        <w:rPr>
          <w:rStyle w:val="FontStyle32"/>
          <w:rFonts w:ascii="Times New Roman" w:hAnsi="Times New Roman" w:cs="Times New Roman"/>
          <w:sz w:val="24"/>
          <w:szCs w:val="24"/>
        </w:rPr>
        <w:t>каинат</w:t>
      </w:r>
      <w:bookmarkStart w:id="0" w:name="_Hlk125647728"/>
      <w:r w:rsidR="00C114B8">
        <w:rPr>
          <w:rStyle w:val="FontStyle32"/>
          <w:rFonts w:ascii="Times New Roman" w:hAnsi="Times New Roman" w:cs="Times New Roman"/>
          <w:sz w:val="24"/>
          <w:szCs w:val="24"/>
        </w:rPr>
        <w:t>ного</w:t>
      </w:r>
      <w:bookmarkEnd w:id="0"/>
      <w:proofErr w:type="spellEnd"/>
      <w:r w:rsidRPr="00361A04">
        <w:rPr>
          <w:rStyle w:val="FontStyle32"/>
          <w:rFonts w:ascii="Times New Roman" w:hAnsi="Times New Roman" w:cs="Times New Roman"/>
          <w:sz w:val="24"/>
          <w:szCs w:val="24"/>
        </w:rPr>
        <w:t xml:space="preserve">/АМПК </w:t>
      </w:r>
      <w:r w:rsidRPr="00361A04">
        <w:rPr>
          <w:rStyle w:val="FontStyle24"/>
          <w:rFonts w:ascii="Times New Roman" w:hAnsi="Times New Roman" w:cs="Times New Roman"/>
          <w:sz w:val="24"/>
          <w:szCs w:val="24"/>
        </w:rPr>
        <w:t>(</w:t>
      </w:r>
      <w:r w:rsidR="00022972" w:rsidRPr="00361A04">
        <w:rPr>
          <w:rStyle w:val="FontStyle24"/>
          <w:rFonts w:ascii="Times New Roman" w:hAnsi="Times New Roman" w:cs="Times New Roman"/>
          <w:sz w:val="24"/>
          <w:szCs w:val="24"/>
        </w:rPr>
        <w:t>α</w:t>
      </w:r>
      <w:r w:rsidRPr="00361A04">
        <w:rPr>
          <w:rStyle w:val="FontStyle32"/>
          <w:rFonts w:ascii="Times New Roman" w:hAnsi="Times New Roman" w:cs="Times New Roman"/>
          <w:sz w:val="24"/>
          <w:szCs w:val="24"/>
        </w:rPr>
        <w:t>-амино-3-гидрокси</w:t>
      </w:r>
      <w:r w:rsidR="00361A04" w:rsidRPr="00361A04">
        <w:rPr>
          <w:rStyle w:val="FontStyle32"/>
          <w:rFonts w:ascii="Times New Roman" w:hAnsi="Times New Roman" w:cs="Times New Roman"/>
          <w:sz w:val="24"/>
          <w:szCs w:val="24"/>
        </w:rPr>
        <w:t xml:space="preserve">-5-метилизоксазол-4-пропионовая </w:t>
      </w:r>
      <w:r w:rsidRPr="00361A04">
        <w:rPr>
          <w:rStyle w:val="FontStyle32"/>
          <w:rFonts w:ascii="Times New Roman" w:hAnsi="Times New Roman" w:cs="Times New Roman"/>
          <w:sz w:val="24"/>
          <w:szCs w:val="24"/>
        </w:rPr>
        <w:t>кислота</w:t>
      </w:r>
      <w:r w:rsidR="00C114B8" w:rsidRPr="00361A04">
        <w:rPr>
          <w:rStyle w:val="FontStyle32"/>
          <w:rFonts w:ascii="Times New Roman" w:hAnsi="Times New Roman" w:cs="Times New Roman"/>
          <w:sz w:val="24"/>
          <w:szCs w:val="24"/>
        </w:rPr>
        <w:t>)</w:t>
      </w:r>
      <w:r w:rsidR="00C114B8">
        <w:rPr>
          <w:rStyle w:val="FontStyle32"/>
          <w:rFonts w:ascii="Times New Roman" w:hAnsi="Times New Roman" w:cs="Times New Roman"/>
          <w:sz w:val="24"/>
          <w:szCs w:val="24"/>
        </w:rPr>
        <w:t xml:space="preserve"> </w:t>
      </w:r>
      <w:bookmarkStart w:id="1" w:name="_Hlk125647773"/>
      <w:r w:rsidR="00C114B8">
        <w:rPr>
          <w:rStyle w:val="FontStyle32"/>
          <w:rFonts w:ascii="Times New Roman" w:hAnsi="Times New Roman" w:cs="Times New Roman"/>
          <w:sz w:val="24"/>
          <w:szCs w:val="24"/>
        </w:rPr>
        <w:t xml:space="preserve">подтипа возбуждающих </w:t>
      </w:r>
      <w:proofErr w:type="spellStart"/>
      <w:r w:rsidR="00C114B8">
        <w:rPr>
          <w:rStyle w:val="FontStyle32"/>
          <w:rFonts w:ascii="Times New Roman" w:hAnsi="Times New Roman" w:cs="Times New Roman"/>
          <w:sz w:val="24"/>
          <w:szCs w:val="24"/>
        </w:rPr>
        <w:t>глутаматных</w:t>
      </w:r>
      <w:bookmarkEnd w:id="1"/>
      <w:proofErr w:type="spellEnd"/>
      <w:r w:rsidR="00C114B8">
        <w:rPr>
          <w:rStyle w:val="FontStyle32"/>
          <w:rFonts w:ascii="Times New Roman" w:hAnsi="Times New Roman" w:cs="Times New Roman"/>
          <w:sz w:val="24"/>
          <w:szCs w:val="24"/>
        </w:rPr>
        <w:t xml:space="preserve"> </w:t>
      </w:r>
      <w:r w:rsidRPr="00361A04">
        <w:rPr>
          <w:rStyle w:val="FontStyle32"/>
          <w:rFonts w:ascii="Times New Roman" w:hAnsi="Times New Roman" w:cs="Times New Roman"/>
          <w:sz w:val="24"/>
          <w:szCs w:val="24"/>
        </w:rPr>
        <w:t xml:space="preserve">рецепторов, не влияет на активность </w:t>
      </w:r>
      <w:r w:rsidRPr="00361A04">
        <w:rPr>
          <w:rStyle w:val="FontStyle32"/>
          <w:rFonts w:ascii="Times New Roman" w:hAnsi="Times New Roman" w:cs="Times New Roman"/>
          <w:sz w:val="24"/>
          <w:szCs w:val="24"/>
          <w:lang w:val="en-US"/>
        </w:rPr>
        <w:t>N</w:t>
      </w:r>
      <w:r w:rsidR="00B607C9" w:rsidRPr="00361A04">
        <w:rPr>
          <w:rStyle w:val="FontStyle32"/>
          <w:rFonts w:ascii="Times New Roman" w:hAnsi="Times New Roman" w:cs="Times New Roman"/>
          <w:sz w:val="24"/>
          <w:szCs w:val="24"/>
        </w:rPr>
        <w:t>-метил-</w:t>
      </w:r>
      <w:r w:rsidR="00B607C9" w:rsidRPr="00361A04">
        <w:rPr>
          <w:rStyle w:val="FontStyle32"/>
          <w:rFonts w:ascii="Times New Roman" w:hAnsi="Times New Roman" w:cs="Times New Roman"/>
          <w:sz w:val="24"/>
          <w:szCs w:val="24"/>
          <w:lang w:val="en-US"/>
        </w:rPr>
        <w:t>D</w:t>
      </w:r>
      <w:r w:rsidRPr="00361A04">
        <w:rPr>
          <w:rStyle w:val="FontStyle32"/>
          <w:rFonts w:ascii="Times New Roman" w:hAnsi="Times New Roman" w:cs="Times New Roman"/>
          <w:sz w:val="24"/>
          <w:szCs w:val="24"/>
        </w:rPr>
        <w:t>-</w:t>
      </w:r>
      <w:proofErr w:type="spellStart"/>
      <w:r w:rsidRPr="00361A04">
        <w:rPr>
          <w:rStyle w:val="FontStyle32"/>
          <w:rFonts w:ascii="Times New Roman" w:hAnsi="Times New Roman" w:cs="Times New Roman"/>
          <w:sz w:val="24"/>
          <w:szCs w:val="24"/>
        </w:rPr>
        <w:t>аспартата</w:t>
      </w:r>
      <w:proofErr w:type="spellEnd"/>
      <w:r w:rsidRPr="00361A04">
        <w:rPr>
          <w:rStyle w:val="FontStyle32"/>
          <w:rFonts w:ascii="Times New Roman" w:hAnsi="Times New Roman" w:cs="Times New Roman"/>
          <w:sz w:val="24"/>
          <w:szCs w:val="24"/>
        </w:rPr>
        <w:t xml:space="preserve"> (</w:t>
      </w:r>
      <w:r w:rsidRPr="00361A04">
        <w:rPr>
          <w:rStyle w:val="FontStyle32"/>
          <w:rFonts w:ascii="Times New Roman" w:hAnsi="Times New Roman" w:cs="Times New Roman"/>
          <w:sz w:val="24"/>
          <w:szCs w:val="24"/>
          <w:lang w:val="en-US"/>
        </w:rPr>
        <w:t>NMDA</w:t>
      </w:r>
      <w:r w:rsidRPr="00361A04">
        <w:rPr>
          <w:rStyle w:val="FontStyle32"/>
          <w:rFonts w:ascii="Times New Roman" w:hAnsi="Times New Roman" w:cs="Times New Roman"/>
          <w:sz w:val="24"/>
          <w:szCs w:val="24"/>
        </w:rPr>
        <w:t xml:space="preserve">) в отношении </w:t>
      </w:r>
      <w:r w:rsidR="00C114B8" w:rsidRPr="00C114B8">
        <w:rPr>
          <w:rStyle w:val="FontStyle32"/>
          <w:rFonts w:ascii="Times New Roman" w:hAnsi="Times New Roman" w:cs="Times New Roman"/>
          <w:sz w:val="24"/>
          <w:szCs w:val="24"/>
        </w:rPr>
        <w:t>NMDA-</w:t>
      </w:r>
      <w:r w:rsidRPr="00361A04">
        <w:rPr>
          <w:rStyle w:val="FontStyle32"/>
          <w:rFonts w:ascii="Times New Roman" w:hAnsi="Times New Roman" w:cs="Times New Roman"/>
          <w:sz w:val="24"/>
          <w:szCs w:val="24"/>
        </w:rPr>
        <w:t xml:space="preserve">подтипа рецепторов. Эти эффекты </w:t>
      </w:r>
      <w:proofErr w:type="spellStart"/>
      <w:r w:rsidRPr="00361A04">
        <w:rPr>
          <w:rStyle w:val="FontStyle32"/>
          <w:rFonts w:ascii="Times New Roman" w:hAnsi="Times New Roman" w:cs="Times New Roman"/>
          <w:sz w:val="24"/>
          <w:szCs w:val="24"/>
        </w:rPr>
        <w:t>топирамата</w:t>
      </w:r>
      <w:proofErr w:type="spellEnd"/>
      <w:r w:rsidRPr="00361A04">
        <w:rPr>
          <w:rStyle w:val="FontStyle32"/>
          <w:rFonts w:ascii="Times New Roman" w:hAnsi="Times New Roman" w:cs="Times New Roman"/>
          <w:sz w:val="24"/>
          <w:szCs w:val="24"/>
        </w:rPr>
        <w:t xml:space="preserve"> </w:t>
      </w:r>
      <w:bookmarkStart w:id="2" w:name="_Hlk125647901"/>
      <w:r w:rsidR="00C114B8">
        <w:rPr>
          <w:rStyle w:val="FontStyle32"/>
          <w:rFonts w:ascii="Times New Roman" w:hAnsi="Times New Roman" w:cs="Times New Roman"/>
          <w:sz w:val="24"/>
          <w:szCs w:val="24"/>
        </w:rPr>
        <w:t>зависят от</w:t>
      </w:r>
      <w:bookmarkEnd w:id="2"/>
      <w:r w:rsidRPr="00361A04">
        <w:rPr>
          <w:rStyle w:val="FontStyle32"/>
          <w:rFonts w:ascii="Times New Roman" w:hAnsi="Times New Roman" w:cs="Times New Roman"/>
          <w:sz w:val="24"/>
          <w:szCs w:val="24"/>
        </w:rPr>
        <w:t xml:space="preserve"> концентрации препарата в плазме от 1 до 200 </w:t>
      </w:r>
      <w:proofErr w:type="spellStart"/>
      <w:r w:rsidRPr="00361A04">
        <w:rPr>
          <w:rStyle w:val="FontStyle32"/>
          <w:rFonts w:ascii="Times New Roman" w:hAnsi="Times New Roman" w:cs="Times New Roman"/>
          <w:sz w:val="24"/>
          <w:szCs w:val="24"/>
        </w:rPr>
        <w:t>мкмоль</w:t>
      </w:r>
      <w:proofErr w:type="spellEnd"/>
      <w:r w:rsidR="00816EAC">
        <w:rPr>
          <w:rStyle w:val="FontStyle32"/>
          <w:rFonts w:ascii="Times New Roman" w:hAnsi="Times New Roman" w:cs="Times New Roman"/>
          <w:sz w:val="24"/>
          <w:szCs w:val="24"/>
        </w:rPr>
        <w:t>/л</w:t>
      </w:r>
      <w:r w:rsidRPr="00361A04">
        <w:rPr>
          <w:rStyle w:val="FontStyle32"/>
          <w:rFonts w:ascii="Times New Roman" w:hAnsi="Times New Roman" w:cs="Times New Roman"/>
          <w:sz w:val="24"/>
          <w:szCs w:val="24"/>
        </w:rPr>
        <w:t>, с минимальной активностью</w:t>
      </w:r>
      <w:r w:rsidR="00E474FE" w:rsidRPr="00E474FE">
        <w:rPr>
          <w:rStyle w:val="FontStyle32"/>
          <w:rFonts w:ascii="Times New Roman" w:hAnsi="Times New Roman" w:cs="Times New Roman"/>
          <w:sz w:val="24"/>
          <w:szCs w:val="24"/>
        </w:rPr>
        <w:t>, наблюдаемой</w:t>
      </w:r>
      <w:r w:rsidRPr="00361A04">
        <w:rPr>
          <w:rStyle w:val="FontStyle32"/>
          <w:rFonts w:ascii="Times New Roman" w:hAnsi="Times New Roman" w:cs="Times New Roman"/>
          <w:sz w:val="24"/>
          <w:szCs w:val="24"/>
        </w:rPr>
        <w:t xml:space="preserve"> в пределах</w:t>
      </w:r>
      <w:r w:rsidR="00C114B8" w:rsidRPr="00C114B8">
        <w:rPr>
          <w:rFonts w:ascii="Times New Roman" w:hAnsi="Times New Roman"/>
        </w:rPr>
        <w:t xml:space="preserve"> от 1 до 10 </w:t>
      </w:r>
      <w:proofErr w:type="spellStart"/>
      <w:r w:rsidR="00C114B8" w:rsidRPr="00C114B8">
        <w:rPr>
          <w:rFonts w:ascii="Times New Roman" w:hAnsi="Times New Roman"/>
        </w:rPr>
        <w:t>мкмоль</w:t>
      </w:r>
      <w:proofErr w:type="spellEnd"/>
      <w:r w:rsidR="00816EAC">
        <w:rPr>
          <w:rFonts w:ascii="Times New Roman" w:hAnsi="Times New Roman"/>
        </w:rPr>
        <w:t>/л</w:t>
      </w:r>
      <w:r w:rsidR="00C114B8" w:rsidRPr="00C114B8">
        <w:rPr>
          <w:rFonts w:ascii="Times New Roman" w:hAnsi="Times New Roman"/>
        </w:rPr>
        <w:t>.</w:t>
      </w:r>
      <w:r w:rsidRPr="00361A04">
        <w:rPr>
          <w:rStyle w:val="FontStyle32"/>
          <w:rFonts w:ascii="Times New Roman" w:hAnsi="Times New Roman" w:cs="Times New Roman"/>
          <w:sz w:val="24"/>
          <w:szCs w:val="24"/>
        </w:rPr>
        <w:t xml:space="preserve"> </w:t>
      </w:r>
    </w:p>
    <w:p w14:paraId="73FCF70A" w14:textId="367CDC01" w:rsidR="00BD409C" w:rsidRPr="00361A04" w:rsidRDefault="003B264C" w:rsidP="0042549D">
      <w:pPr>
        <w:pStyle w:val="Style11"/>
        <w:widowControl/>
        <w:spacing w:line="360" w:lineRule="auto"/>
        <w:rPr>
          <w:rStyle w:val="FontStyle32"/>
          <w:rFonts w:ascii="Times New Roman" w:hAnsi="Times New Roman" w:cs="Times New Roman"/>
          <w:sz w:val="24"/>
          <w:szCs w:val="24"/>
        </w:rPr>
      </w:pPr>
      <w:r w:rsidRPr="00361A04">
        <w:rPr>
          <w:rStyle w:val="FontStyle32"/>
          <w:rFonts w:ascii="Times New Roman" w:hAnsi="Times New Roman" w:cs="Times New Roman"/>
          <w:sz w:val="24"/>
          <w:szCs w:val="24"/>
        </w:rPr>
        <w:t xml:space="preserve">Кроме того, </w:t>
      </w:r>
      <w:proofErr w:type="spellStart"/>
      <w:r w:rsidRPr="00361A04">
        <w:rPr>
          <w:rStyle w:val="FontStyle32"/>
          <w:rFonts w:ascii="Times New Roman" w:hAnsi="Times New Roman" w:cs="Times New Roman"/>
          <w:sz w:val="24"/>
          <w:szCs w:val="24"/>
        </w:rPr>
        <w:t>топирамат</w:t>
      </w:r>
      <w:proofErr w:type="spellEnd"/>
      <w:r w:rsidRPr="00361A04">
        <w:rPr>
          <w:rStyle w:val="FontStyle32"/>
          <w:rFonts w:ascii="Times New Roman" w:hAnsi="Times New Roman" w:cs="Times New Roman"/>
          <w:sz w:val="24"/>
          <w:szCs w:val="24"/>
        </w:rPr>
        <w:t xml:space="preserve"> угнетает активность некоторых изофе</w:t>
      </w:r>
      <w:r w:rsidR="00361A04" w:rsidRPr="00361A04">
        <w:rPr>
          <w:rStyle w:val="FontStyle32"/>
          <w:rFonts w:ascii="Times New Roman" w:hAnsi="Times New Roman" w:cs="Times New Roman"/>
          <w:sz w:val="24"/>
          <w:szCs w:val="24"/>
        </w:rPr>
        <w:t>рментов карбоангидразы. По выра</w:t>
      </w:r>
      <w:r w:rsidRPr="00361A04">
        <w:rPr>
          <w:rStyle w:val="FontStyle32"/>
          <w:rFonts w:ascii="Times New Roman" w:hAnsi="Times New Roman" w:cs="Times New Roman"/>
          <w:sz w:val="24"/>
          <w:szCs w:val="24"/>
        </w:rPr>
        <w:t xml:space="preserve">женности этого фармакологического эффекта </w:t>
      </w:r>
      <w:proofErr w:type="spellStart"/>
      <w:r w:rsidRPr="00361A04">
        <w:rPr>
          <w:rStyle w:val="FontStyle32"/>
          <w:rFonts w:ascii="Times New Roman" w:hAnsi="Times New Roman" w:cs="Times New Roman"/>
          <w:sz w:val="24"/>
          <w:szCs w:val="24"/>
        </w:rPr>
        <w:t>топирамат</w:t>
      </w:r>
      <w:proofErr w:type="spellEnd"/>
      <w:r w:rsidRPr="00361A04">
        <w:rPr>
          <w:rStyle w:val="FontStyle32"/>
          <w:rFonts w:ascii="Times New Roman" w:hAnsi="Times New Roman" w:cs="Times New Roman"/>
          <w:sz w:val="24"/>
          <w:szCs w:val="24"/>
        </w:rPr>
        <w:t xml:space="preserve"> значительно уступает </w:t>
      </w:r>
      <w:proofErr w:type="spellStart"/>
      <w:r w:rsidRPr="00361A04">
        <w:rPr>
          <w:rStyle w:val="FontStyle32"/>
          <w:rFonts w:ascii="Times New Roman" w:hAnsi="Times New Roman" w:cs="Times New Roman"/>
          <w:sz w:val="24"/>
          <w:szCs w:val="24"/>
        </w:rPr>
        <w:t>ацетазоламиду</w:t>
      </w:r>
      <w:proofErr w:type="spellEnd"/>
      <w:r w:rsidRPr="00361A04">
        <w:rPr>
          <w:rStyle w:val="FontStyle32"/>
          <w:rFonts w:ascii="Times New Roman" w:hAnsi="Times New Roman" w:cs="Times New Roman"/>
          <w:sz w:val="24"/>
          <w:szCs w:val="24"/>
        </w:rPr>
        <w:t xml:space="preserve"> </w:t>
      </w:r>
      <w:r w:rsidR="00B607C9" w:rsidRPr="00361A04">
        <w:rPr>
          <w:rStyle w:val="FontStyle32"/>
          <w:rFonts w:ascii="Times New Roman" w:hAnsi="Times New Roman" w:cs="Times New Roman"/>
          <w:sz w:val="24"/>
          <w:szCs w:val="24"/>
        </w:rPr>
        <w:t>–</w:t>
      </w:r>
      <w:r w:rsidRPr="00361A04">
        <w:rPr>
          <w:rStyle w:val="FontStyle32"/>
          <w:rFonts w:ascii="Times New Roman" w:hAnsi="Times New Roman" w:cs="Times New Roman"/>
          <w:sz w:val="24"/>
          <w:szCs w:val="24"/>
        </w:rPr>
        <w:t xml:space="preserve"> известному ингибитору </w:t>
      </w:r>
      <w:r w:rsidR="00816EAC">
        <w:rPr>
          <w:rStyle w:val="FontStyle32"/>
          <w:rFonts w:ascii="Times New Roman" w:hAnsi="Times New Roman" w:cs="Times New Roman"/>
          <w:sz w:val="24"/>
          <w:szCs w:val="24"/>
        </w:rPr>
        <w:t>карбо</w:t>
      </w:r>
      <w:r w:rsidRPr="00361A04">
        <w:rPr>
          <w:rStyle w:val="FontStyle32"/>
          <w:rFonts w:ascii="Times New Roman" w:hAnsi="Times New Roman" w:cs="Times New Roman"/>
          <w:sz w:val="24"/>
          <w:szCs w:val="24"/>
        </w:rPr>
        <w:t xml:space="preserve">ангидразы, поэтому эта активность </w:t>
      </w:r>
      <w:proofErr w:type="spellStart"/>
      <w:r w:rsidRPr="00361A04">
        <w:rPr>
          <w:rStyle w:val="FontStyle32"/>
          <w:rFonts w:ascii="Times New Roman" w:hAnsi="Times New Roman" w:cs="Times New Roman"/>
          <w:sz w:val="24"/>
          <w:szCs w:val="24"/>
        </w:rPr>
        <w:t>топирамата</w:t>
      </w:r>
      <w:proofErr w:type="spellEnd"/>
      <w:r w:rsidRPr="00361A04">
        <w:rPr>
          <w:rStyle w:val="FontStyle32"/>
          <w:rFonts w:ascii="Times New Roman" w:hAnsi="Times New Roman" w:cs="Times New Roman"/>
          <w:sz w:val="24"/>
          <w:szCs w:val="24"/>
        </w:rPr>
        <w:t xml:space="preserve"> не считается основным компонентом его противоэпилептической активности.</w:t>
      </w:r>
    </w:p>
    <w:p w14:paraId="4A9E300C" w14:textId="77777777" w:rsidR="00297130" w:rsidRPr="00361A04" w:rsidRDefault="00297130" w:rsidP="0042549D">
      <w:pPr>
        <w:pStyle w:val="Style7"/>
        <w:widowControl/>
        <w:spacing w:before="120" w:line="360" w:lineRule="auto"/>
        <w:jc w:val="left"/>
        <w:rPr>
          <w:rFonts w:ascii="Times New Roman" w:eastAsia="HelveticaWorld-Regular" w:hAnsi="Times New Roman"/>
          <w:i/>
          <w:iCs/>
        </w:rPr>
      </w:pPr>
      <w:proofErr w:type="spellStart"/>
      <w:r w:rsidRPr="00361A04">
        <w:rPr>
          <w:rFonts w:ascii="Times New Roman" w:eastAsia="HelveticaWorld-Regular" w:hAnsi="Times New Roman"/>
          <w:i/>
          <w:iCs/>
        </w:rPr>
        <w:t>Фармакокинетика</w:t>
      </w:r>
      <w:proofErr w:type="spellEnd"/>
    </w:p>
    <w:p w14:paraId="31A6081D" w14:textId="77777777" w:rsidR="00297130" w:rsidRPr="00361A04" w:rsidRDefault="00297130" w:rsidP="0042549D">
      <w:pPr>
        <w:pStyle w:val="Style11"/>
        <w:widowControl/>
        <w:spacing w:before="60" w:line="360" w:lineRule="auto"/>
        <w:rPr>
          <w:rFonts w:ascii="Times New Roman" w:eastAsia="HelveticaWorld-Regular" w:hAnsi="Times New Roman"/>
          <w:bCs/>
        </w:rPr>
      </w:pPr>
      <w:proofErr w:type="spellStart"/>
      <w:r w:rsidRPr="00361A04">
        <w:rPr>
          <w:rFonts w:ascii="Times New Roman" w:eastAsia="HelveticaWorld-Regular" w:hAnsi="Times New Roman"/>
          <w:bCs/>
        </w:rPr>
        <w:t>Топирамат</w:t>
      </w:r>
      <w:proofErr w:type="spellEnd"/>
      <w:r w:rsidRPr="00361A04">
        <w:rPr>
          <w:rFonts w:ascii="Times New Roman" w:eastAsia="HelveticaWorld-Regular" w:hAnsi="Times New Roman"/>
          <w:bCs/>
        </w:rPr>
        <w:t xml:space="preserve"> всасывается быстро и эффективно. Его </w:t>
      </w:r>
      <w:proofErr w:type="spellStart"/>
      <w:r w:rsidRPr="00361A04">
        <w:rPr>
          <w:rFonts w:ascii="Times New Roman" w:eastAsia="HelveticaWorld-Regular" w:hAnsi="Times New Roman"/>
          <w:bCs/>
        </w:rPr>
        <w:t>биодоступность</w:t>
      </w:r>
      <w:proofErr w:type="spellEnd"/>
      <w:r w:rsidRPr="00361A04">
        <w:rPr>
          <w:rFonts w:ascii="Times New Roman" w:eastAsia="HelveticaWorld-Regular" w:hAnsi="Times New Roman"/>
          <w:bCs/>
        </w:rPr>
        <w:t xml:space="preserve"> составляет 81</w:t>
      </w:r>
      <w:r w:rsidR="00872F82" w:rsidRPr="006C576B">
        <w:rPr>
          <w:rFonts w:ascii="Times New Roman" w:eastAsia="HelveticaWorld-Regular" w:hAnsi="Times New Roman"/>
          <w:bCs/>
        </w:rPr>
        <w:t xml:space="preserve"> </w:t>
      </w:r>
      <w:r w:rsidRPr="00361A04">
        <w:rPr>
          <w:rFonts w:ascii="Times New Roman" w:eastAsia="HelveticaWorld-Regular" w:hAnsi="Times New Roman"/>
          <w:bCs/>
        </w:rPr>
        <w:t xml:space="preserve">%. Прием пищи не оказывает клинически значимого действия на </w:t>
      </w:r>
      <w:proofErr w:type="spellStart"/>
      <w:r w:rsidRPr="00361A04">
        <w:rPr>
          <w:rFonts w:ascii="Times New Roman" w:eastAsia="HelveticaWorld-Regular" w:hAnsi="Times New Roman"/>
          <w:bCs/>
        </w:rPr>
        <w:t>биодоступность</w:t>
      </w:r>
      <w:proofErr w:type="spellEnd"/>
      <w:r w:rsidRPr="00361A04">
        <w:rPr>
          <w:rFonts w:ascii="Times New Roman" w:eastAsia="HelveticaWorld-Regular" w:hAnsi="Times New Roman"/>
          <w:bCs/>
        </w:rPr>
        <w:t xml:space="preserve"> </w:t>
      </w:r>
      <w:proofErr w:type="spellStart"/>
      <w:r w:rsidRPr="00361A04">
        <w:rPr>
          <w:rFonts w:ascii="Times New Roman" w:eastAsia="HelveticaWorld-Regular" w:hAnsi="Times New Roman"/>
          <w:bCs/>
        </w:rPr>
        <w:t>топирамата</w:t>
      </w:r>
      <w:proofErr w:type="spellEnd"/>
      <w:r w:rsidRPr="00361A04">
        <w:rPr>
          <w:rFonts w:ascii="Times New Roman" w:eastAsia="HelveticaWorld-Regular" w:hAnsi="Times New Roman"/>
          <w:bCs/>
        </w:rPr>
        <w:t>. С белками плазмы связывается 13</w:t>
      </w:r>
      <w:r w:rsidR="00653E68" w:rsidRPr="006C576B">
        <w:rPr>
          <w:rFonts w:ascii="Times New Roman" w:eastAsia="HelveticaWorld-Regular" w:hAnsi="Times New Roman"/>
          <w:bCs/>
        </w:rPr>
        <w:t>-</w:t>
      </w:r>
      <w:r w:rsidRPr="00361A04">
        <w:rPr>
          <w:rFonts w:ascii="Times New Roman" w:eastAsia="HelveticaWorld-Regular" w:hAnsi="Times New Roman"/>
          <w:bCs/>
        </w:rPr>
        <w:t>17</w:t>
      </w:r>
      <w:r w:rsidR="00872F82" w:rsidRPr="006C576B">
        <w:rPr>
          <w:rFonts w:ascii="Times New Roman" w:eastAsia="HelveticaWorld-Regular" w:hAnsi="Times New Roman"/>
          <w:bCs/>
        </w:rPr>
        <w:t xml:space="preserve"> </w:t>
      </w:r>
      <w:r w:rsidRPr="00361A04">
        <w:rPr>
          <w:rFonts w:ascii="Times New Roman" w:eastAsia="HelveticaWorld-Regular" w:hAnsi="Times New Roman"/>
          <w:bCs/>
        </w:rPr>
        <w:t xml:space="preserve">% </w:t>
      </w:r>
      <w:proofErr w:type="spellStart"/>
      <w:r w:rsidRPr="00361A04">
        <w:rPr>
          <w:rFonts w:ascii="Times New Roman" w:eastAsia="HelveticaWorld-Regular" w:hAnsi="Times New Roman"/>
          <w:bCs/>
        </w:rPr>
        <w:t>топирамата</w:t>
      </w:r>
      <w:proofErr w:type="spellEnd"/>
      <w:r w:rsidRPr="00361A04">
        <w:rPr>
          <w:rFonts w:ascii="Times New Roman" w:eastAsia="HelveticaWorld-Regular" w:hAnsi="Times New Roman"/>
          <w:bCs/>
        </w:rPr>
        <w:t>. После однократного приёма в дозе до 1200 мг средний объем распределения составляет 0,55</w:t>
      </w:r>
      <w:r w:rsidR="00653E68" w:rsidRPr="006C576B">
        <w:rPr>
          <w:rFonts w:ascii="Times New Roman" w:eastAsia="HelveticaWorld-Regular" w:hAnsi="Times New Roman"/>
          <w:bCs/>
        </w:rPr>
        <w:t>-</w:t>
      </w:r>
      <w:r w:rsidRPr="00361A04">
        <w:rPr>
          <w:rFonts w:ascii="Times New Roman" w:eastAsia="HelveticaWorld-Regular" w:hAnsi="Times New Roman"/>
          <w:bCs/>
        </w:rPr>
        <w:t>0,8 л/кг. Величина объема распределения зависит от пола: у женщин он составляет примерно 50</w:t>
      </w:r>
      <w:r w:rsidR="00872F82" w:rsidRPr="006C576B">
        <w:rPr>
          <w:rFonts w:ascii="Times New Roman" w:eastAsia="HelveticaWorld-Regular" w:hAnsi="Times New Roman"/>
          <w:bCs/>
        </w:rPr>
        <w:t xml:space="preserve"> </w:t>
      </w:r>
      <w:r w:rsidRPr="00361A04">
        <w:rPr>
          <w:rFonts w:ascii="Times New Roman" w:eastAsia="HelveticaWorld-Regular" w:hAnsi="Times New Roman"/>
          <w:bCs/>
        </w:rPr>
        <w:t>% от значений, наблюдаемых у мужчин, что связывают с более высоким содержанием жировой ткани в организме женщин.</w:t>
      </w:r>
    </w:p>
    <w:p w14:paraId="49920C83" w14:textId="6F10D62C" w:rsidR="00297130" w:rsidRPr="00361A04" w:rsidRDefault="00297130" w:rsidP="0042549D">
      <w:pPr>
        <w:pStyle w:val="Style11"/>
        <w:widowControl/>
        <w:spacing w:line="360" w:lineRule="auto"/>
        <w:rPr>
          <w:rFonts w:ascii="Times New Roman" w:eastAsia="HelveticaWorld-Regular" w:hAnsi="Times New Roman"/>
          <w:bCs/>
        </w:rPr>
      </w:pPr>
      <w:r w:rsidRPr="00361A04">
        <w:rPr>
          <w:rFonts w:ascii="Times New Roman" w:eastAsia="HelveticaWorld-Regular" w:hAnsi="Times New Roman"/>
          <w:bCs/>
        </w:rPr>
        <w:t xml:space="preserve">После приема внутрь </w:t>
      </w:r>
      <w:proofErr w:type="spellStart"/>
      <w:r w:rsidRPr="00361A04">
        <w:rPr>
          <w:rFonts w:ascii="Times New Roman" w:eastAsia="HelveticaWorld-Regular" w:hAnsi="Times New Roman"/>
          <w:bCs/>
        </w:rPr>
        <w:t>метаболизируется</w:t>
      </w:r>
      <w:proofErr w:type="spellEnd"/>
      <w:r w:rsidRPr="00361A04">
        <w:rPr>
          <w:rFonts w:ascii="Times New Roman" w:eastAsia="HelveticaWorld-Regular" w:hAnsi="Times New Roman"/>
          <w:bCs/>
        </w:rPr>
        <w:t xml:space="preserve"> около 20</w:t>
      </w:r>
      <w:r w:rsidR="00872F82" w:rsidRPr="006C576B">
        <w:rPr>
          <w:rFonts w:ascii="Times New Roman" w:eastAsia="HelveticaWorld-Regular" w:hAnsi="Times New Roman"/>
          <w:bCs/>
        </w:rPr>
        <w:t xml:space="preserve"> </w:t>
      </w:r>
      <w:r w:rsidRPr="00361A04">
        <w:rPr>
          <w:rFonts w:ascii="Times New Roman" w:eastAsia="HelveticaWorld-Regular" w:hAnsi="Times New Roman"/>
          <w:bCs/>
        </w:rPr>
        <w:t xml:space="preserve">% от принятой дозы. Однако у больных, получающих сопутствующую терапию противоэпилептическими препаратами, которые индуцируют ферменты, отвечающие за метаболизм лекарственных средств, метаболизм </w:t>
      </w:r>
      <w:proofErr w:type="spellStart"/>
      <w:r w:rsidRPr="00361A04">
        <w:rPr>
          <w:rFonts w:ascii="Times New Roman" w:eastAsia="HelveticaWorld-Regular" w:hAnsi="Times New Roman"/>
          <w:bCs/>
        </w:rPr>
        <w:t>топирамата</w:t>
      </w:r>
      <w:proofErr w:type="spellEnd"/>
      <w:r w:rsidRPr="00361A04">
        <w:rPr>
          <w:rFonts w:ascii="Times New Roman" w:eastAsia="HelveticaWorld-Regular" w:hAnsi="Times New Roman"/>
          <w:bCs/>
        </w:rPr>
        <w:t xml:space="preserve"> повышается до 50</w:t>
      </w:r>
      <w:r w:rsidR="00872F82" w:rsidRPr="006C576B">
        <w:rPr>
          <w:rFonts w:ascii="Times New Roman" w:eastAsia="HelveticaWorld-Regular" w:hAnsi="Times New Roman"/>
          <w:bCs/>
        </w:rPr>
        <w:t xml:space="preserve"> </w:t>
      </w:r>
      <w:r w:rsidRPr="00361A04">
        <w:rPr>
          <w:rFonts w:ascii="Times New Roman" w:eastAsia="HelveticaWorld-Regular" w:hAnsi="Times New Roman"/>
          <w:bCs/>
        </w:rPr>
        <w:t xml:space="preserve">%. Из плазмы, мочи и фекалий человека были выделены и идентифицированы шесть практически неактивных метаболитов. Основным путем выведения неизмененного </w:t>
      </w:r>
      <w:proofErr w:type="spellStart"/>
      <w:r w:rsidRPr="00361A04">
        <w:rPr>
          <w:rFonts w:ascii="Times New Roman" w:eastAsia="HelveticaWorld-Regular" w:hAnsi="Times New Roman"/>
          <w:bCs/>
        </w:rPr>
        <w:t>топирамата</w:t>
      </w:r>
      <w:proofErr w:type="spellEnd"/>
      <w:r w:rsidRPr="00361A04">
        <w:rPr>
          <w:rFonts w:ascii="Times New Roman" w:eastAsia="HelveticaWorld-Regular" w:hAnsi="Times New Roman"/>
          <w:bCs/>
        </w:rPr>
        <w:t xml:space="preserve"> (70</w:t>
      </w:r>
      <w:r w:rsidR="000E0535">
        <w:rPr>
          <w:rFonts w:ascii="Times New Roman" w:eastAsia="HelveticaWorld-Regular" w:hAnsi="Times New Roman"/>
          <w:bCs/>
          <w:lang w:val="en-US"/>
        </w:rPr>
        <w:t xml:space="preserve"> </w:t>
      </w:r>
      <w:r w:rsidRPr="00361A04">
        <w:rPr>
          <w:rFonts w:ascii="Times New Roman" w:eastAsia="HelveticaWorld-Regular" w:hAnsi="Times New Roman"/>
          <w:bCs/>
        </w:rPr>
        <w:t xml:space="preserve">%) и его метаболитов являются почки. После перорального введения плазменный клиренс </w:t>
      </w:r>
      <w:proofErr w:type="spellStart"/>
      <w:r w:rsidRPr="00361A04">
        <w:rPr>
          <w:rFonts w:ascii="Times New Roman" w:eastAsia="HelveticaWorld-Regular" w:hAnsi="Times New Roman"/>
          <w:bCs/>
        </w:rPr>
        <w:t>топирамата</w:t>
      </w:r>
      <w:proofErr w:type="spellEnd"/>
      <w:r w:rsidRPr="00361A04">
        <w:rPr>
          <w:rFonts w:ascii="Times New Roman" w:eastAsia="HelveticaWorld-Regular" w:hAnsi="Times New Roman"/>
          <w:bCs/>
        </w:rPr>
        <w:t xml:space="preserve"> составляет 20</w:t>
      </w:r>
      <w:r w:rsidR="00653E68" w:rsidRPr="006C576B">
        <w:rPr>
          <w:rFonts w:ascii="Times New Roman" w:eastAsia="HelveticaWorld-Regular" w:hAnsi="Times New Roman"/>
          <w:bCs/>
        </w:rPr>
        <w:t>-</w:t>
      </w:r>
      <w:r w:rsidRPr="00361A04">
        <w:rPr>
          <w:rFonts w:ascii="Times New Roman" w:eastAsia="HelveticaWorld-Regular" w:hAnsi="Times New Roman"/>
          <w:bCs/>
        </w:rPr>
        <w:t xml:space="preserve">30 мл/мин. </w:t>
      </w:r>
      <w:proofErr w:type="spellStart"/>
      <w:r w:rsidRPr="00361A04">
        <w:rPr>
          <w:rFonts w:ascii="Times New Roman" w:eastAsia="HelveticaWorld-Regular" w:hAnsi="Times New Roman"/>
          <w:bCs/>
        </w:rPr>
        <w:t>Фармакокинетика</w:t>
      </w:r>
      <w:proofErr w:type="spellEnd"/>
      <w:r w:rsidRPr="00361A04">
        <w:rPr>
          <w:rFonts w:ascii="Times New Roman" w:eastAsia="HelveticaWorld-Regular" w:hAnsi="Times New Roman"/>
          <w:bCs/>
        </w:rPr>
        <w:t xml:space="preserve"> </w:t>
      </w:r>
      <w:proofErr w:type="spellStart"/>
      <w:r w:rsidRPr="00361A04">
        <w:rPr>
          <w:rFonts w:ascii="Times New Roman" w:eastAsia="HelveticaWorld-Regular" w:hAnsi="Times New Roman"/>
          <w:bCs/>
        </w:rPr>
        <w:t>топирамата</w:t>
      </w:r>
      <w:proofErr w:type="spellEnd"/>
      <w:r w:rsidRPr="00361A04">
        <w:rPr>
          <w:rFonts w:ascii="Times New Roman" w:eastAsia="HelveticaWorld-Regular" w:hAnsi="Times New Roman"/>
          <w:bCs/>
        </w:rPr>
        <w:t xml:space="preserve"> носит линейный характер, плазменный клиренс остается постоянным, а площадь под </w:t>
      </w:r>
      <w:r w:rsidRPr="00361A04">
        <w:rPr>
          <w:rFonts w:ascii="Times New Roman" w:eastAsia="HelveticaWorld-Regular" w:hAnsi="Times New Roman"/>
          <w:bCs/>
        </w:rPr>
        <w:lastRenderedPageBreak/>
        <w:t xml:space="preserve">кривой «концентрация-время» (AUC) в диапазоне доз от 100 до 400 мг возрастает пропорционально дозе. У больных с нормальной функцией почек для достижения </w:t>
      </w:r>
      <w:bookmarkStart w:id="3" w:name="_Hlk125647979"/>
      <w:r w:rsidR="00816EAC">
        <w:rPr>
          <w:rFonts w:ascii="Times New Roman" w:eastAsia="HelveticaWorld-Regular" w:hAnsi="Times New Roman"/>
          <w:bCs/>
        </w:rPr>
        <w:t>равновесн</w:t>
      </w:r>
      <w:r w:rsidR="00816EAC" w:rsidRPr="00361A04">
        <w:rPr>
          <w:rFonts w:ascii="Times New Roman" w:eastAsia="HelveticaWorld-Regular" w:hAnsi="Times New Roman"/>
          <w:bCs/>
        </w:rPr>
        <w:t>ой</w:t>
      </w:r>
      <w:bookmarkEnd w:id="3"/>
      <w:r w:rsidR="00816EAC" w:rsidRPr="00361A04">
        <w:rPr>
          <w:rFonts w:ascii="Times New Roman" w:eastAsia="HelveticaWorld-Regular" w:hAnsi="Times New Roman"/>
          <w:bCs/>
        </w:rPr>
        <w:t xml:space="preserve"> </w:t>
      </w:r>
      <w:r w:rsidRPr="00361A04">
        <w:rPr>
          <w:rFonts w:ascii="Times New Roman" w:eastAsia="HelveticaWorld-Regular" w:hAnsi="Times New Roman"/>
          <w:bCs/>
        </w:rPr>
        <w:t>концентрации в плазме может понадобиться от 4 до 8 дней. Величина максимальной концентрации (</w:t>
      </w:r>
      <w:proofErr w:type="spellStart"/>
      <w:r w:rsidRPr="00361A04">
        <w:rPr>
          <w:rFonts w:ascii="Times New Roman" w:eastAsia="HelveticaWorld-Regular" w:hAnsi="Times New Roman"/>
          <w:bCs/>
        </w:rPr>
        <w:t>С</w:t>
      </w:r>
      <w:r w:rsidRPr="00361A04">
        <w:rPr>
          <w:rFonts w:ascii="Times New Roman" w:eastAsia="HelveticaWorld-Regular" w:hAnsi="Times New Roman"/>
          <w:bCs/>
          <w:vertAlign w:val="subscript"/>
        </w:rPr>
        <w:t>mах</w:t>
      </w:r>
      <w:proofErr w:type="spellEnd"/>
      <w:r w:rsidRPr="00361A04">
        <w:rPr>
          <w:rFonts w:ascii="Times New Roman" w:eastAsia="HelveticaWorld-Regular" w:hAnsi="Times New Roman"/>
          <w:bCs/>
        </w:rPr>
        <w:t xml:space="preserve">) после многократного перорального приема 100 мг препарата дважды в день в среднем составила 6,76 мкг/мл. После многократного приема доз по 50 и 100 мг дважды в день период полувыведения </w:t>
      </w:r>
      <w:proofErr w:type="spellStart"/>
      <w:r w:rsidRPr="00361A04">
        <w:rPr>
          <w:rFonts w:ascii="Times New Roman" w:eastAsia="HelveticaWorld-Regular" w:hAnsi="Times New Roman"/>
          <w:bCs/>
        </w:rPr>
        <w:t>топирамата</w:t>
      </w:r>
      <w:proofErr w:type="spellEnd"/>
      <w:r w:rsidRPr="00361A04">
        <w:rPr>
          <w:rFonts w:ascii="Times New Roman" w:eastAsia="HelveticaWorld-Regular" w:hAnsi="Times New Roman"/>
          <w:bCs/>
        </w:rPr>
        <w:t xml:space="preserve"> из плазмы в среднем составил 21 час.</w:t>
      </w:r>
    </w:p>
    <w:p w14:paraId="02F6DE7A" w14:textId="77777777" w:rsidR="00297130" w:rsidRPr="00361A04" w:rsidRDefault="00297130" w:rsidP="0042549D">
      <w:pPr>
        <w:pStyle w:val="1061"/>
        <w:shd w:val="clear" w:color="auto" w:fill="auto"/>
        <w:spacing w:after="0" w:line="360" w:lineRule="auto"/>
        <w:ind w:right="20" w:firstLine="0"/>
        <w:rPr>
          <w:rFonts w:ascii="Times New Roman" w:hAnsi="Times New Roman"/>
          <w:sz w:val="24"/>
          <w:szCs w:val="24"/>
          <w:lang w:val="ru-RU" w:eastAsia="ru-RU"/>
        </w:rPr>
      </w:pPr>
      <w:r w:rsidRPr="00361A04">
        <w:rPr>
          <w:rFonts w:ascii="Times New Roman" w:hAnsi="Times New Roman"/>
          <w:sz w:val="24"/>
          <w:szCs w:val="24"/>
          <w:lang w:val="ru-RU" w:eastAsia="ru-RU"/>
        </w:rPr>
        <w:t xml:space="preserve">У больных с нарушениями функции почек средней и тяжелой степени плазменный и почечный клиренс </w:t>
      </w:r>
      <w:proofErr w:type="spellStart"/>
      <w:r w:rsidRPr="00361A04">
        <w:rPr>
          <w:rFonts w:ascii="Times New Roman" w:hAnsi="Times New Roman"/>
          <w:sz w:val="24"/>
          <w:szCs w:val="24"/>
          <w:lang w:val="ru-RU" w:eastAsia="ru-RU"/>
        </w:rPr>
        <w:t>топирамата</w:t>
      </w:r>
      <w:proofErr w:type="spellEnd"/>
      <w:r w:rsidRPr="00361A04">
        <w:rPr>
          <w:rFonts w:ascii="Times New Roman" w:hAnsi="Times New Roman"/>
          <w:sz w:val="24"/>
          <w:szCs w:val="24"/>
          <w:lang w:val="ru-RU" w:eastAsia="ru-RU"/>
        </w:rPr>
        <w:t xml:space="preserve"> снижается (клиренс </w:t>
      </w:r>
      <w:proofErr w:type="spellStart"/>
      <w:r w:rsidRPr="00361A04">
        <w:rPr>
          <w:rFonts w:ascii="Times New Roman" w:hAnsi="Times New Roman"/>
          <w:sz w:val="24"/>
          <w:szCs w:val="24"/>
          <w:lang w:val="ru-RU" w:eastAsia="ru-RU"/>
        </w:rPr>
        <w:t>креатинина</w:t>
      </w:r>
      <w:proofErr w:type="spellEnd"/>
      <w:r w:rsidRPr="00361A04">
        <w:rPr>
          <w:rFonts w:ascii="Times New Roman" w:hAnsi="Times New Roman"/>
          <w:sz w:val="24"/>
          <w:szCs w:val="24"/>
          <w:lang w:val="ru-RU" w:eastAsia="ru-RU"/>
        </w:rPr>
        <w:t xml:space="preserve"> (К</w:t>
      </w:r>
      <w:r w:rsidRPr="00361A04">
        <w:rPr>
          <w:rFonts w:ascii="Times New Roman" w:hAnsi="Times New Roman"/>
          <w:sz w:val="24"/>
          <w:szCs w:val="24"/>
          <w:vertAlign w:val="subscript"/>
          <w:lang w:val="ru-RU" w:eastAsia="ru-RU"/>
        </w:rPr>
        <w:t>К</w:t>
      </w:r>
      <w:r w:rsidRPr="00361A04">
        <w:rPr>
          <w:rFonts w:ascii="Times New Roman" w:hAnsi="Times New Roman"/>
          <w:sz w:val="24"/>
          <w:szCs w:val="24"/>
          <w:lang w:val="ru-RU" w:eastAsia="ru-RU"/>
        </w:rPr>
        <w:t>)</w:t>
      </w:r>
      <w:r w:rsidRPr="00361A04">
        <w:rPr>
          <w:lang w:val="ru-RU" w:eastAsia="ru-RU"/>
        </w:rPr>
        <w:t xml:space="preserve"> </w:t>
      </w:r>
      <w:r w:rsidRPr="00361A04">
        <w:rPr>
          <w:rFonts w:ascii="Times New Roman" w:hAnsi="Times New Roman"/>
          <w:sz w:val="24"/>
          <w:szCs w:val="24"/>
          <w:lang w:val="ru-RU" w:eastAsia="ru-RU"/>
        </w:rPr>
        <w:t xml:space="preserve">≤ 70 мл/мин), как следствие возможно повышение равновесной концентрации </w:t>
      </w:r>
      <w:proofErr w:type="spellStart"/>
      <w:r w:rsidRPr="00361A04">
        <w:rPr>
          <w:rFonts w:ascii="Times New Roman" w:hAnsi="Times New Roman"/>
          <w:sz w:val="24"/>
          <w:szCs w:val="24"/>
          <w:lang w:val="ru-RU" w:eastAsia="ru-RU"/>
        </w:rPr>
        <w:t>топирамата</w:t>
      </w:r>
      <w:proofErr w:type="spellEnd"/>
      <w:r w:rsidRPr="00361A04">
        <w:rPr>
          <w:rFonts w:ascii="Times New Roman" w:hAnsi="Times New Roman"/>
          <w:sz w:val="24"/>
          <w:szCs w:val="24"/>
          <w:lang w:val="ru-RU" w:eastAsia="ru-RU"/>
        </w:rPr>
        <w:t xml:space="preserve"> в плазме крови по сравнению с пациентами, имеющими нормальную функцию почек. Кроме того, пациентам с нарушениями функции почек требуется больше времени для достижения равновесной концентрации </w:t>
      </w:r>
      <w:proofErr w:type="spellStart"/>
      <w:r w:rsidRPr="00361A04">
        <w:rPr>
          <w:rFonts w:ascii="Times New Roman" w:hAnsi="Times New Roman"/>
          <w:sz w:val="24"/>
          <w:szCs w:val="24"/>
          <w:lang w:val="ru-RU" w:eastAsia="ru-RU"/>
        </w:rPr>
        <w:t>топирамата</w:t>
      </w:r>
      <w:proofErr w:type="spellEnd"/>
      <w:r w:rsidRPr="00361A04">
        <w:rPr>
          <w:rFonts w:ascii="Times New Roman" w:hAnsi="Times New Roman"/>
          <w:sz w:val="24"/>
          <w:szCs w:val="24"/>
          <w:lang w:val="ru-RU" w:eastAsia="ru-RU"/>
        </w:rPr>
        <w:t xml:space="preserve"> в крови. Пациентам со средней или тяжелой почечной недостаточностью рекомендуется применение половины рекомендованной начальной и поддерживающей дозы.</w:t>
      </w:r>
    </w:p>
    <w:p w14:paraId="53C19C7A" w14:textId="77777777" w:rsidR="00297130" w:rsidRPr="00361A04" w:rsidRDefault="00297130" w:rsidP="0042549D">
      <w:pPr>
        <w:pStyle w:val="Style6"/>
        <w:widowControl/>
        <w:spacing w:line="360" w:lineRule="auto"/>
        <w:jc w:val="both"/>
        <w:rPr>
          <w:rFonts w:ascii="Times New Roman" w:hAnsi="Times New Roman"/>
        </w:rPr>
      </w:pPr>
      <w:proofErr w:type="spellStart"/>
      <w:r w:rsidRPr="00361A04">
        <w:rPr>
          <w:rFonts w:ascii="Times New Roman" w:hAnsi="Times New Roman"/>
        </w:rPr>
        <w:t>Топирамат</w:t>
      </w:r>
      <w:proofErr w:type="spellEnd"/>
      <w:r w:rsidRPr="00361A04">
        <w:rPr>
          <w:rFonts w:ascii="Times New Roman" w:hAnsi="Times New Roman"/>
        </w:rPr>
        <w:t xml:space="preserve"> эффективно</w:t>
      </w:r>
      <w:r w:rsidRPr="00361A04">
        <w:rPr>
          <w:rFonts w:ascii="Times New Roman" w:eastAsia="HelveticaWorld-Regular" w:hAnsi="Times New Roman"/>
          <w:bCs/>
        </w:rPr>
        <w:t xml:space="preserve"> выводится из плазмы путем гемодиализа. </w:t>
      </w:r>
      <w:r w:rsidRPr="00361A04">
        <w:rPr>
          <w:rFonts w:ascii="Times New Roman" w:hAnsi="Times New Roman"/>
        </w:rPr>
        <w:t xml:space="preserve">Длительный гемодиализ может привести к снижению концентрации </w:t>
      </w:r>
      <w:proofErr w:type="spellStart"/>
      <w:r w:rsidRPr="00361A04">
        <w:rPr>
          <w:rFonts w:ascii="Times New Roman" w:hAnsi="Times New Roman"/>
        </w:rPr>
        <w:t>топирамата</w:t>
      </w:r>
      <w:proofErr w:type="spellEnd"/>
      <w:r w:rsidRPr="00361A04">
        <w:rPr>
          <w:rFonts w:ascii="Times New Roman" w:hAnsi="Times New Roman"/>
        </w:rPr>
        <w:t xml:space="preserve"> в крови ниже количества, требующегося для поддержания противосудорожной активности. Во избежание быстрого падения концентрации </w:t>
      </w:r>
      <w:proofErr w:type="spellStart"/>
      <w:r w:rsidRPr="00361A04">
        <w:rPr>
          <w:rFonts w:ascii="Times New Roman" w:hAnsi="Times New Roman"/>
        </w:rPr>
        <w:t>топирамата</w:t>
      </w:r>
      <w:proofErr w:type="spellEnd"/>
      <w:r w:rsidRPr="00361A04">
        <w:rPr>
          <w:rFonts w:ascii="Times New Roman" w:hAnsi="Times New Roman"/>
        </w:rPr>
        <w:t xml:space="preserve"> в плазме во время гемодиализа, может потребоваться назначение дополнительной дозы препарата </w:t>
      </w:r>
      <w:proofErr w:type="spellStart"/>
      <w:r w:rsidRPr="00361A04">
        <w:rPr>
          <w:rFonts w:ascii="Times New Roman" w:hAnsi="Times New Roman"/>
        </w:rPr>
        <w:t>Топамакс</w:t>
      </w:r>
      <w:proofErr w:type="spellEnd"/>
      <w:r w:rsidRPr="00361A04">
        <w:rPr>
          <w:rFonts w:ascii="Times New Roman" w:hAnsi="Times New Roman"/>
          <w:vertAlign w:val="superscript"/>
        </w:rPr>
        <w:t>®</w:t>
      </w:r>
      <w:r w:rsidRPr="00361A04">
        <w:rPr>
          <w:rFonts w:ascii="Times New Roman" w:hAnsi="Times New Roman"/>
        </w:rPr>
        <w:t>. При коррекции дозы следует принимать во внимание:</w:t>
      </w:r>
    </w:p>
    <w:p w14:paraId="459CC9F7" w14:textId="77777777" w:rsidR="00297130" w:rsidRPr="00361A04" w:rsidRDefault="00297130" w:rsidP="0042549D">
      <w:pPr>
        <w:pStyle w:val="Style6"/>
        <w:widowControl/>
        <w:spacing w:line="360" w:lineRule="auto"/>
        <w:ind w:left="720"/>
        <w:jc w:val="both"/>
        <w:rPr>
          <w:rFonts w:ascii="Times New Roman" w:hAnsi="Times New Roman"/>
        </w:rPr>
      </w:pPr>
      <w:r w:rsidRPr="00361A04">
        <w:rPr>
          <w:rFonts w:ascii="Times New Roman" w:hAnsi="Times New Roman"/>
        </w:rPr>
        <w:t>1) продолжительность гемодиализа,</w:t>
      </w:r>
    </w:p>
    <w:p w14:paraId="2AFCEAD0" w14:textId="77777777" w:rsidR="00297130" w:rsidRPr="00361A04" w:rsidRDefault="00297130" w:rsidP="0042549D">
      <w:pPr>
        <w:pStyle w:val="Style6"/>
        <w:widowControl/>
        <w:spacing w:line="360" w:lineRule="auto"/>
        <w:ind w:left="720"/>
        <w:jc w:val="both"/>
        <w:rPr>
          <w:rFonts w:ascii="Times New Roman" w:hAnsi="Times New Roman"/>
        </w:rPr>
      </w:pPr>
      <w:r w:rsidRPr="00361A04">
        <w:rPr>
          <w:rFonts w:ascii="Times New Roman" w:hAnsi="Times New Roman"/>
        </w:rPr>
        <w:t>2) величин</w:t>
      </w:r>
      <w:r w:rsidR="00A404AB" w:rsidRPr="00361A04">
        <w:rPr>
          <w:rFonts w:ascii="Times New Roman" w:hAnsi="Times New Roman"/>
        </w:rPr>
        <w:t>у</w:t>
      </w:r>
      <w:r w:rsidRPr="00361A04">
        <w:rPr>
          <w:rFonts w:ascii="Times New Roman" w:hAnsi="Times New Roman"/>
        </w:rPr>
        <w:t xml:space="preserve"> клиренса используемой системы гемодиализа,</w:t>
      </w:r>
    </w:p>
    <w:p w14:paraId="43C8FE7C" w14:textId="77777777" w:rsidR="00297130" w:rsidRPr="00361A04" w:rsidRDefault="00297130" w:rsidP="0042549D">
      <w:pPr>
        <w:pStyle w:val="Style6"/>
        <w:widowControl/>
        <w:spacing w:after="60" w:line="360" w:lineRule="auto"/>
        <w:ind w:left="720"/>
        <w:jc w:val="both"/>
        <w:rPr>
          <w:rFonts w:ascii="Times New Roman" w:eastAsia="HelveticaWorld-Regular" w:hAnsi="Times New Roman"/>
          <w:bCs/>
        </w:rPr>
      </w:pPr>
      <w:r w:rsidRPr="00361A04">
        <w:rPr>
          <w:rFonts w:ascii="Times New Roman" w:hAnsi="Times New Roman"/>
        </w:rPr>
        <w:t xml:space="preserve">3) эффективный почечный клиренс </w:t>
      </w:r>
      <w:proofErr w:type="spellStart"/>
      <w:r w:rsidRPr="00361A04">
        <w:rPr>
          <w:rFonts w:ascii="Times New Roman" w:hAnsi="Times New Roman"/>
        </w:rPr>
        <w:t>топирамата</w:t>
      </w:r>
      <w:proofErr w:type="spellEnd"/>
      <w:r w:rsidRPr="00361A04">
        <w:rPr>
          <w:rFonts w:ascii="Times New Roman" w:hAnsi="Times New Roman"/>
        </w:rPr>
        <w:t xml:space="preserve"> у пациента, находящегося на диализе.</w:t>
      </w:r>
    </w:p>
    <w:p w14:paraId="10D7BB7C" w14:textId="77777777" w:rsidR="00297130" w:rsidRPr="00361A04" w:rsidRDefault="00297130" w:rsidP="0042549D">
      <w:pPr>
        <w:pStyle w:val="Style11"/>
        <w:widowControl/>
        <w:spacing w:line="360" w:lineRule="auto"/>
        <w:rPr>
          <w:rFonts w:ascii="Times New Roman" w:eastAsia="HelveticaWorld-Regular" w:hAnsi="Times New Roman"/>
          <w:bCs/>
        </w:rPr>
      </w:pPr>
      <w:r w:rsidRPr="00361A04">
        <w:rPr>
          <w:rFonts w:ascii="Times New Roman" w:hAnsi="Times New Roman"/>
        </w:rPr>
        <w:t xml:space="preserve">Плазменный клиренс </w:t>
      </w:r>
      <w:proofErr w:type="spellStart"/>
      <w:r w:rsidRPr="00361A04">
        <w:rPr>
          <w:rFonts w:ascii="Times New Roman" w:hAnsi="Times New Roman"/>
        </w:rPr>
        <w:t>топирамата</w:t>
      </w:r>
      <w:proofErr w:type="spellEnd"/>
      <w:r w:rsidRPr="00361A04">
        <w:rPr>
          <w:rFonts w:ascii="Times New Roman" w:hAnsi="Times New Roman"/>
        </w:rPr>
        <w:t xml:space="preserve"> снижается </w:t>
      </w:r>
      <w:r w:rsidRPr="00806CDE">
        <w:rPr>
          <w:rStyle w:val="1060"/>
          <w:sz w:val="24"/>
          <w:szCs w:val="24"/>
        </w:rPr>
        <w:t>в среднем на 26</w:t>
      </w:r>
      <w:r w:rsidR="00872F82" w:rsidRPr="006C576B">
        <w:rPr>
          <w:rStyle w:val="1060"/>
          <w:sz w:val="24"/>
          <w:szCs w:val="24"/>
        </w:rPr>
        <w:t xml:space="preserve"> </w:t>
      </w:r>
      <w:r w:rsidRPr="00806CDE">
        <w:rPr>
          <w:rStyle w:val="1060"/>
          <w:sz w:val="24"/>
          <w:szCs w:val="24"/>
        </w:rPr>
        <w:t>%</w:t>
      </w:r>
      <w:r w:rsidRPr="00361A04">
        <w:rPr>
          <w:rFonts w:ascii="Times New Roman" w:hAnsi="Times New Roman"/>
        </w:rPr>
        <w:t xml:space="preserve"> у пациентов с печеночной недостаточностью средней или тяжелой степени. Поэтому пациентам с печеночной недостаточностью следует применять </w:t>
      </w:r>
      <w:proofErr w:type="spellStart"/>
      <w:r w:rsidRPr="00361A04">
        <w:rPr>
          <w:rFonts w:ascii="Times New Roman" w:hAnsi="Times New Roman"/>
        </w:rPr>
        <w:t>топирамат</w:t>
      </w:r>
      <w:proofErr w:type="spellEnd"/>
      <w:r w:rsidRPr="00361A04">
        <w:rPr>
          <w:rFonts w:ascii="Times New Roman" w:hAnsi="Times New Roman"/>
        </w:rPr>
        <w:t xml:space="preserve"> с осторожностью.</w:t>
      </w:r>
    </w:p>
    <w:p w14:paraId="3F402EC2" w14:textId="25AA648B" w:rsidR="00297130" w:rsidRPr="00361A04" w:rsidRDefault="00297130" w:rsidP="0042549D">
      <w:pPr>
        <w:pStyle w:val="Style6"/>
        <w:widowControl/>
        <w:spacing w:line="360" w:lineRule="auto"/>
        <w:jc w:val="both"/>
        <w:rPr>
          <w:rFonts w:ascii="Times New Roman" w:eastAsia="HelveticaWorld-Regular" w:hAnsi="Times New Roman"/>
          <w:bCs/>
        </w:rPr>
      </w:pPr>
      <w:r w:rsidRPr="00361A04">
        <w:rPr>
          <w:rFonts w:ascii="Times New Roman" w:eastAsia="HelveticaWorld-Regular" w:hAnsi="Times New Roman"/>
          <w:bCs/>
        </w:rPr>
        <w:t xml:space="preserve">У пожилых пациентов без заболеваний почек плазменный клиренс </w:t>
      </w:r>
      <w:proofErr w:type="spellStart"/>
      <w:r w:rsidRPr="00361A04">
        <w:rPr>
          <w:rFonts w:ascii="Times New Roman" w:eastAsia="HelveticaWorld-Regular" w:hAnsi="Times New Roman"/>
          <w:bCs/>
        </w:rPr>
        <w:t>топирамата</w:t>
      </w:r>
      <w:proofErr w:type="spellEnd"/>
      <w:r w:rsidRPr="00361A04">
        <w:rPr>
          <w:rFonts w:ascii="Times New Roman" w:eastAsia="HelveticaWorld-Regular" w:hAnsi="Times New Roman"/>
          <w:bCs/>
        </w:rPr>
        <w:t xml:space="preserve"> не меняется. </w:t>
      </w:r>
    </w:p>
    <w:p w14:paraId="1C4E907C" w14:textId="77777777" w:rsidR="00297130" w:rsidRPr="00361A04" w:rsidRDefault="00297130" w:rsidP="0042549D">
      <w:pPr>
        <w:pStyle w:val="Style7"/>
        <w:widowControl/>
        <w:spacing w:before="60" w:line="360" w:lineRule="auto"/>
        <w:jc w:val="left"/>
        <w:rPr>
          <w:rFonts w:ascii="Times New Roman" w:eastAsia="HelveticaWorld-Regular" w:hAnsi="Times New Roman"/>
          <w:i/>
          <w:iCs/>
        </w:rPr>
      </w:pPr>
      <w:proofErr w:type="spellStart"/>
      <w:r w:rsidRPr="00361A04">
        <w:rPr>
          <w:rFonts w:ascii="Times New Roman" w:eastAsia="HelveticaWorld-Regular" w:hAnsi="Times New Roman"/>
          <w:i/>
          <w:iCs/>
        </w:rPr>
        <w:t>Фармакокинетика</w:t>
      </w:r>
      <w:proofErr w:type="spellEnd"/>
      <w:r w:rsidRPr="00361A04">
        <w:rPr>
          <w:rFonts w:ascii="Times New Roman" w:eastAsia="HelveticaWorld-Regular" w:hAnsi="Times New Roman"/>
          <w:i/>
          <w:iCs/>
        </w:rPr>
        <w:t xml:space="preserve"> </w:t>
      </w:r>
      <w:proofErr w:type="spellStart"/>
      <w:r w:rsidRPr="00361A04">
        <w:rPr>
          <w:rFonts w:ascii="Times New Roman" w:eastAsia="HelveticaWorld-Regular" w:hAnsi="Times New Roman"/>
          <w:i/>
          <w:iCs/>
        </w:rPr>
        <w:t>топирамата</w:t>
      </w:r>
      <w:proofErr w:type="spellEnd"/>
      <w:r w:rsidRPr="00361A04">
        <w:rPr>
          <w:rFonts w:ascii="Times New Roman" w:eastAsia="HelveticaWorld-Regular" w:hAnsi="Times New Roman"/>
          <w:i/>
          <w:iCs/>
        </w:rPr>
        <w:t xml:space="preserve"> у детей до 12 лет</w:t>
      </w:r>
    </w:p>
    <w:p w14:paraId="0D09ADE1" w14:textId="14DFFC32" w:rsidR="00BD409C" w:rsidRPr="00361A04" w:rsidRDefault="00297130" w:rsidP="0042549D">
      <w:pPr>
        <w:pStyle w:val="Style11"/>
        <w:widowControl/>
        <w:spacing w:before="60" w:line="360" w:lineRule="auto"/>
        <w:rPr>
          <w:rFonts w:eastAsia="HelveticaWorld-Regular"/>
          <w:bCs/>
        </w:rPr>
      </w:pPr>
      <w:r w:rsidRPr="00361A04">
        <w:rPr>
          <w:rFonts w:ascii="Times New Roman" w:eastAsia="HelveticaWorld-Regular" w:hAnsi="Times New Roman"/>
          <w:bCs/>
        </w:rPr>
        <w:t xml:space="preserve">Фармакокинетические параметры </w:t>
      </w:r>
      <w:proofErr w:type="spellStart"/>
      <w:r w:rsidRPr="00361A04">
        <w:rPr>
          <w:rFonts w:ascii="Times New Roman" w:eastAsia="HelveticaWorld-Regular" w:hAnsi="Times New Roman"/>
          <w:bCs/>
        </w:rPr>
        <w:t>топирамата</w:t>
      </w:r>
      <w:proofErr w:type="spellEnd"/>
      <w:r w:rsidRPr="00361A04">
        <w:rPr>
          <w:rFonts w:ascii="Times New Roman" w:eastAsia="HelveticaWorld-Regular" w:hAnsi="Times New Roman"/>
          <w:bCs/>
        </w:rPr>
        <w:t xml:space="preserve"> у детей, как </w:t>
      </w:r>
      <w:r w:rsidR="00816EAC">
        <w:rPr>
          <w:rFonts w:ascii="Times New Roman" w:eastAsia="HelveticaWorld-Regular" w:hAnsi="Times New Roman"/>
          <w:bCs/>
        </w:rPr>
        <w:t xml:space="preserve">и </w:t>
      </w:r>
      <w:r w:rsidRPr="00361A04">
        <w:rPr>
          <w:rFonts w:ascii="Times New Roman" w:eastAsia="HelveticaWorld-Regular" w:hAnsi="Times New Roman"/>
          <w:bCs/>
        </w:rPr>
        <w:t xml:space="preserve">у взрослых, получающих этот препарат в качестве вспомогательной терапии, носят линейный характер, при этом его клиренс не зависит от дозы, а равновесные концентрации в плазме возрастают пропорционально повышению дозы. Следует учитывать, однако, тот факт, что у детей клиренс </w:t>
      </w:r>
      <w:proofErr w:type="spellStart"/>
      <w:r w:rsidRPr="00361A04">
        <w:rPr>
          <w:rFonts w:ascii="Times New Roman" w:eastAsia="HelveticaWorld-Regular" w:hAnsi="Times New Roman"/>
          <w:bCs/>
        </w:rPr>
        <w:t>топирамата</w:t>
      </w:r>
      <w:proofErr w:type="spellEnd"/>
      <w:r w:rsidRPr="00361A04">
        <w:rPr>
          <w:rFonts w:ascii="Times New Roman" w:eastAsia="HelveticaWorld-Regular" w:hAnsi="Times New Roman"/>
          <w:bCs/>
        </w:rPr>
        <w:t xml:space="preserve"> повышен, а период его полувыведения более короткий. Следовательно, при одной и той же дозе, в расчете на 1 кг массы тела, концентрации </w:t>
      </w:r>
      <w:proofErr w:type="spellStart"/>
      <w:r w:rsidRPr="00361A04">
        <w:rPr>
          <w:rFonts w:ascii="Times New Roman" w:eastAsia="HelveticaWorld-Regular" w:hAnsi="Times New Roman"/>
          <w:bCs/>
        </w:rPr>
        <w:t>топирамата</w:t>
      </w:r>
      <w:proofErr w:type="spellEnd"/>
      <w:r w:rsidRPr="00361A04">
        <w:rPr>
          <w:rFonts w:ascii="Times New Roman" w:eastAsia="HelveticaWorld-Regular" w:hAnsi="Times New Roman"/>
          <w:bCs/>
        </w:rPr>
        <w:t xml:space="preserve"> в плазме у детей могут быть ниже, чем у </w:t>
      </w:r>
      <w:r w:rsidRPr="00361A04">
        <w:rPr>
          <w:rFonts w:ascii="Times New Roman" w:eastAsia="HelveticaWorld-Regular" w:hAnsi="Times New Roman"/>
          <w:bCs/>
        </w:rPr>
        <w:lastRenderedPageBreak/>
        <w:t>взрослых. У детей, как и у взрослых, противоэпилептические преп</w:t>
      </w:r>
      <w:r w:rsidR="00DD0363" w:rsidRPr="00361A04">
        <w:rPr>
          <w:rFonts w:ascii="Times New Roman" w:eastAsia="HelveticaWorld-Regular" w:hAnsi="Times New Roman"/>
          <w:bCs/>
        </w:rPr>
        <w:t xml:space="preserve">араты, индуцирующие </w:t>
      </w:r>
      <w:proofErr w:type="spellStart"/>
      <w:r w:rsidR="00DD0363" w:rsidRPr="00361A04">
        <w:rPr>
          <w:rFonts w:ascii="Times New Roman" w:eastAsia="HelveticaWorld-Regular" w:hAnsi="Times New Roman"/>
          <w:bCs/>
        </w:rPr>
        <w:t>микросомаль</w:t>
      </w:r>
      <w:r w:rsidRPr="00361A04">
        <w:rPr>
          <w:rFonts w:ascii="Times New Roman" w:eastAsia="HelveticaWorld-Regular" w:hAnsi="Times New Roman"/>
          <w:bCs/>
        </w:rPr>
        <w:t>ные</w:t>
      </w:r>
      <w:proofErr w:type="spellEnd"/>
      <w:r w:rsidRPr="00361A04">
        <w:rPr>
          <w:rFonts w:ascii="Times New Roman" w:eastAsia="HelveticaWorld-Regular" w:hAnsi="Times New Roman"/>
          <w:bCs/>
        </w:rPr>
        <w:t xml:space="preserve"> ферменты печени, вызывают снижение концентраций </w:t>
      </w:r>
      <w:proofErr w:type="spellStart"/>
      <w:r w:rsidRPr="00361A04">
        <w:rPr>
          <w:rFonts w:ascii="Times New Roman" w:eastAsia="HelveticaWorld-Regular" w:hAnsi="Times New Roman"/>
          <w:bCs/>
        </w:rPr>
        <w:t>топирамата</w:t>
      </w:r>
      <w:proofErr w:type="spellEnd"/>
      <w:r w:rsidRPr="00361A04">
        <w:rPr>
          <w:rFonts w:ascii="Times New Roman" w:eastAsia="HelveticaWorld-Regular" w:hAnsi="Times New Roman"/>
          <w:bCs/>
        </w:rPr>
        <w:t xml:space="preserve"> в плазме.</w:t>
      </w:r>
    </w:p>
    <w:p w14:paraId="4760597E" w14:textId="77777777" w:rsidR="00D10DED" w:rsidRPr="00361A04" w:rsidRDefault="003B264C" w:rsidP="0042549D">
      <w:pPr>
        <w:pStyle w:val="Style5"/>
        <w:keepNext/>
        <w:widowControl/>
        <w:spacing w:before="240" w:line="360" w:lineRule="auto"/>
        <w:ind w:right="2995"/>
        <w:rPr>
          <w:rStyle w:val="FontStyle30"/>
          <w:rFonts w:ascii="Times New Roman" w:hAnsi="Times New Roman" w:cs="Times New Roman"/>
          <w:sz w:val="24"/>
          <w:szCs w:val="24"/>
        </w:rPr>
      </w:pPr>
      <w:r w:rsidRPr="00361A04">
        <w:rPr>
          <w:rStyle w:val="FontStyle30"/>
          <w:rFonts w:ascii="Times New Roman" w:hAnsi="Times New Roman" w:cs="Times New Roman"/>
          <w:sz w:val="24"/>
          <w:szCs w:val="24"/>
        </w:rPr>
        <w:t xml:space="preserve">Показания к применению </w:t>
      </w:r>
    </w:p>
    <w:p w14:paraId="56561EEC" w14:textId="77777777" w:rsidR="00BD409C" w:rsidRPr="00361A04" w:rsidRDefault="003B264C" w:rsidP="0042549D">
      <w:pPr>
        <w:pStyle w:val="Style5"/>
        <w:keepNext/>
        <w:widowControl/>
        <w:spacing w:before="120" w:line="360" w:lineRule="auto"/>
        <w:ind w:right="2995"/>
        <w:rPr>
          <w:rStyle w:val="FontStyle26"/>
          <w:rFonts w:ascii="Times New Roman" w:hAnsi="Times New Roman" w:cs="Times New Roman"/>
          <w:sz w:val="24"/>
          <w:szCs w:val="24"/>
        </w:rPr>
      </w:pPr>
      <w:r w:rsidRPr="00361A04">
        <w:rPr>
          <w:rStyle w:val="FontStyle26"/>
          <w:rFonts w:ascii="Times New Roman" w:hAnsi="Times New Roman" w:cs="Times New Roman"/>
          <w:sz w:val="24"/>
          <w:szCs w:val="24"/>
        </w:rPr>
        <w:t>Эпилепсия</w:t>
      </w:r>
    </w:p>
    <w:p w14:paraId="40ED3002" w14:textId="77777777" w:rsidR="00BD409C" w:rsidRPr="00361A04" w:rsidRDefault="003B264C" w:rsidP="0042549D">
      <w:pPr>
        <w:pStyle w:val="Style11"/>
        <w:keepNext/>
        <w:widowControl/>
        <w:spacing w:before="60" w:line="360" w:lineRule="auto"/>
        <w:jc w:val="left"/>
        <w:rPr>
          <w:rStyle w:val="FontStyle32"/>
          <w:rFonts w:ascii="Times New Roman" w:hAnsi="Times New Roman" w:cs="Times New Roman"/>
          <w:sz w:val="24"/>
          <w:szCs w:val="24"/>
          <w:u w:val="single"/>
        </w:rPr>
      </w:pPr>
      <w:r w:rsidRPr="00361A04">
        <w:rPr>
          <w:rStyle w:val="FontStyle32"/>
          <w:rFonts w:ascii="Times New Roman" w:hAnsi="Times New Roman" w:cs="Times New Roman"/>
          <w:sz w:val="24"/>
          <w:szCs w:val="24"/>
          <w:u w:val="single"/>
        </w:rPr>
        <w:t xml:space="preserve">В качестве средства </w:t>
      </w:r>
      <w:proofErr w:type="spellStart"/>
      <w:r w:rsidRPr="00361A04">
        <w:rPr>
          <w:rStyle w:val="FontStyle32"/>
          <w:rFonts w:ascii="Times New Roman" w:hAnsi="Times New Roman" w:cs="Times New Roman"/>
          <w:sz w:val="24"/>
          <w:szCs w:val="24"/>
          <w:u w:val="single"/>
        </w:rPr>
        <w:t>монотерапии</w:t>
      </w:r>
      <w:proofErr w:type="spellEnd"/>
      <w:r w:rsidRPr="00361A04">
        <w:rPr>
          <w:rStyle w:val="FontStyle32"/>
          <w:rFonts w:ascii="Times New Roman" w:hAnsi="Times New Roman" w:cs="Times New Roman"/>
          <w:sz w:val="24"/>
          <w:szCs w:val="24"/>
          <w:u w:val="single"/>
        </w:rPr>
        <w:t>:</w:t>
      </w:r>
    </w:p>
    <w:p w14:paraId="66578242" w14:textId="6FDAB984" w:rsidR="00BD409C" w:rsidRPr="00361A04" w:rsidRDefault="003B264C" w:rsidP="0042549D">
      <w:pPr>
        <w:pStyle w:val="Style11"/>
        <w:widowControl/>
        <w:spacing w:line="360" w:lineRule="auto"/>
        <w:rPr>
          <w:rStyle w:val="FontStyle32"/>
          <w:rFonts w:ascii="Times New Roman" w:hAnsi="Times New Roman" w:cs="Times New Roman"/>
          <w:sz w:val="24"/>
          <w:szCs w:val="24"/>
        </w:rPr>
      </w:pPr>
      <w:r w:rsidRPr="00361A04">
        <w:rPr>
          <w:rStyle w:val="FontStyle32"/>
          <w:rFonts w:ascii="Times New Roman" w:hAnsi="Times New Roman" w:cs="Times New Roman"/>
          <w:sz w:val="24"/>
          <w:szCs w:val="24"/>
        </w:rPr>
        <w:t>у взрослых и детей старше 2 лет с эпилепсией (в том числе у пациентов с впервые диагности</w:t>
      </w:r>
      <w:r w:rsidRPr="00361A04">
        <w:rPr>
          <w:rStyle w:val="FontStyle32"/>
          <w:rFonts w:ascii="Times New Roman" w:hAnsi="Times New Roman" w:cs="Times New Roman"/>
          <w:sz w:val="24"/>
          <w:szCs w:val="24"/>
        </w:rPr>
        <w:softHyphen/>
        <w:t>рованной эпилепсией).</w:t>
      </w:r>
    </w:p>
    <w:p w14:paraId="462D0D65" w14:textId="77777777" w:rsidR="00BD409C" w:rsidRPr="00361A04" w:rsidRDefault="003B264C" w:rsidP="0042549D">
      <w:pPr>
        <w:pStyle w:val="Style11"/>
        <w:keepNext/>
        <w:widowControl/>
        <w:spacing w:before="60" w:line="360" w:lineRule="auto"/>
        <w:jc w:val="left"/>
        <w:rPr>
          <w:rStyle w:val="FontStyle32"/>
          <w:rFonts w:ascii="Times New Roman" w:hAnsi="Times New Roman" w:cs="Times New Roman"/>
          <w:sz w:val="24"/>
          <w:szCs w:val="24"/>
          <w:u w:val="single"/>
        </w:rPr>
      </w:pPr>
      <w:r w:rsidRPr="00361A04">
        <w:rPr>
          <w:rStyle w:val="FontStyle32"/>
          <w:rFonts w:ascii="Times New Roman" w:hAnsi="Times New Roman" w:cs="Times New Roman"/>
          <w:sz w:val="24"/>
          <w:szCs w:val="24"/>
          <w:u w:val="single"/>
        </w:rPr>
        <w:t>В составе комплексной терапии:</w:t>
      </w:r>
    </w:p>
    <w:p w14:paraId="4967B95A" w14:textId="350BF55D" w:rsidR="00BD409C" w:rsidRPr="00361A04" w:rsidRDefault="003B264C" w:rsidP="0042549D">
      <w:pPr>
        <w:pStyle w:val="Style11"/>
        <w:widowControl/>
        <w:spacing w:line="360" w:lineRule="auto"/>
        <w:rPr>
          <w:rStyle w:val="FontStyle31"/>
          <w:rFonts w:ascii="Times New Roman" w:hAnsi="Times New Roman" w:cs="Times New Roman"/>
          <w:i w:val="0"/>
          <w:iCs w:val="0"/>
          <w:sz w:val="24"/>
          <w:szCs w:val="24"/>
        </w:rPr>
      </w:pPr>
      <w:r w:rsidRPr="00361A04">
        <w:rPr>
          <w:rStyle w:val="FontStyle32"/>
          <w:rFonts w:ascii="Times New Roman" w:hAnsi="Times New Roman" w:cs="Times New Roman"/>
          <w:sz w:val="24"/>
          <w:szCs w:val="24"/>
        </w:rPr>
        <w:t xml:space="preserve">у взрослых и детей старше 2 лет с парциальными или </w:t>
      </w:r>
      <w:proofErr w:type="spellStart"/>
      <w:r w:rsidRPr="00361A04">
        <w:rPr>
          <w:rStyle w:val="FontStyle32"/>
          <w:rFonts w:ascii="Times New Roman" w:hAnsi="Times New Roman" w:cs="Times New Roman"/>
          <w:sz w:val="24"/>
          <w:szCs w:val="24"/>
        </w:rPr>
        <w:t>ге</w:t>
      </w:r>
      <w:r w:rsidR="00937CA3" w:rsidRPr="00361A04">
        <w:rPr>
          <w:rStyle w:val="FontStyle32"/>
          <w:rFonts w:ascii="Times New Roman" w:hAnsi="Times New Roman" w:cs="Times New Roman"/>
          <w:sz w:val="24"/>
          <w:szCs w:val="24"/>
        </w:rPr>
        <w:t>нерализованными</w:t>
      </w:r>
      <w:proofErr w:type="spellEnd"/>
      <w:r w:rsidR="00937CA3" w:rsidRPr="00361A04">
        <w:rPr>
          <w:rStyle w:val="FontStyle32"/>
          <w:rFonts w:ascii="Times New Roman" w:hAnsi="Times New Roman" w:cs="Times New Roman"/>
          <w:sz w:val="24"/>
          <w:szCs w:val="24"/>
        </w:rPr>
        <w:t xml:space="preserve"> тонико-клоничес</w:t>
      </w:r>
      <w:r w:rsidRPr="00361A04">
        <w:rPr>
          <w:rStyle w:val="FontStyle32"/>
          <w:rFonts w:ascii="Times New Roman" w:hAnsi="Times New Roman" w:cs="Times New Roman"/>
          <w:sz w:val="24"/>
          <w:szCs w:val="24"/>
        </w:rPr>
        <w:t xml:space="preserve">кими припадками, а также для лечения припадков на фоне синдрома </w:t>
      </w:r>
      <w:proofErr w:type="spellStart"/>
      <w:r w:rsidRPr="00361A04">
        <w:rPr>
          <w:rStyle w:val="FontStyle31"/>
          <w:rFonts w:ascii="Times New Roman" w:hAnsi="Times New Roman" w:cs="Times New Roman"/>
          <w:sz w:val="24"/>
          <w:szCs w:val="24"/>
        </w:rPr>
        <w:t>Леннокса-Гасто</w:t>
      </w:r>
      <w:proofErr w:type="spellEnd"/>
      <w:r w:rsidRPr="00361A04">
        <w:rPr>
          <w:rStyle w:val="FontStyle31"/>
          <w:rFonts w:ascii="Times New Roman" w:hAnsi="Times New Roman" w:cs="Times New Roman"/>
          <w:sz w:val="24"/>
          <w:szCs w:val="24"/>
        </w:rPr>
        <w:t>.</w:t>
      </w:r>
    </w:p>
    <w:p w14:paraId="2B3E8D7C" w14:textId="77777777" w:rsidR="00BD409C" w:rsidRPr="00361A04" w:rsidRDefault="003B264C" w:rsidP="0042549D">
      <w:pPr>
        <w:pStyle w:val="Style9"/>
        <w:keepNext/>
        <w:widowControl/>
        <w:spacing w:before="120" w:line="360" w:lineRule="auto"/>
        <w:jc w:val="left"/>
        <w:rPr>
          <w:rStyle w:val="FontStyle26"/>
          <w:rFonts w:ascii="Times New Roman" w:hAnsi="Times New Roman" w:cs="Times New Roman"/>
          <w:sz w:val="24"/>
          <w:szCs w:val="24"/>
        </w:rPr>
      </w:pPr>
      <w:r w:rsidRPr="00361A04">
        <w:rPr>
          <w:rStyle w:val="FontStyle26"/>
          <w:rFonts w:ascii="Times New Roman" w:hAnsi="Times New Roman" w:cs="Times New Roman"/>
          <w:sz w:val="24"/>
          <w:szCs w:val="24"/>
        </w:rPr>
        <w:t>Мигрень</w:t>
      </w:r>
    </w:p>
    <w:p w14:paraId="19C69515" w14:textId="77777777" w:rsidR="00BD409C" w:rsidRPr="00361A04" w:rsidRDefault="003B264C" w:rsidP="0042549D">
      <w:pPr>
        <w:pStyle w:val="Style11"/>
        <w:widowControl/>
        <w:spacing w:before="60" w:line="360" w:lineRule="auto"/>
        <w:rPr>
          <w:rStyle w:val="FontStyle32"/>
          <w:rFonts w:ascii="Times New Roman" w:hAnsi="Times New Roman" w:cs="Times New Roman"/>
          <w:sz w:val="24"/>
          <w:szCs w:val="24"/>
        </w:rPr>
      </w:pPr>
      <w:r w:rsidRPr="00361A04">
        <w:rPr>
          <w:rStyle w:val="FontStyle32"/>
          <w:rFonts w:ascii="Times New Roman" w:hAnsi="Times New Roman" w:cs="Times New Roman"/>
          <w:sz w:val="24"/>
          <w:szCs w:val="24"/>
        </w:rPr>
        <w:t xml:space="preserve">Профилактика приступов мигрени у взрослых. Применение препарата </w:t>
      </w:r>
      <w:proofErr w:type="spellStart"/>
      <w:r w:rsidRPr="00361A04">
        <w:rPr>
          <w:rStyle w:val="FontStyle32"/>
          <w:rFonts w:ascii="Times New Roman" w:hAnsi="Times New Roman" w:cs="Times New Roman"/>
          <w:sz w:val="24"/>
          <w:szCs w:val="24"/>
        </w:rPr>
        <w:t>Топамакс</w:t>
      </w:r>
      <w:proofErr w:type="spellEnd"/>
      <w:r w:rsidRPr="00361A04">
        <w:rPr>
          <w:rStyle w:val="FontStyle32"/>
          <w:rFonts w:ascii="Times New Roman" w:hAnsi="Times New Roman" w:cs="Times New Roman"/>
          <w:sz w:val="24"/>
          <w:szCs w:val="24"/>
          <w:vertAlign w:val="superscript"/>
        </w:rPr>
        <w:t>®</w:t>
      </w:r>
      <w:r w:rsidRPr="00361A04">
        <w:rPr>
          <w:rStyle w:val="FontStyle32"/>
          <w:rFonts w:ascii="Times New Roman" w:hAnsi="Times New Roman" w:cs="Times New Roman"/>
          <w:sz w:val="24"/>
          <w:szCs w:val="24"/>
        </w:rPr>
        <w:t xml:space="preserve"> для лечения острых приступов мигрени не изучено.</w:t>
      </w:r>
    </w:p>
    <w:p w14:paraId="72520198" w14:textId="77777777" w:rsidR="00153586" w:rsidRPr="00361A04" w:rsidRDefault="00153586" w:rsidP="0042549D">
      <w:pPr>
        <w:pStyle w:val="Style11"/>
        <w:widowControl/>
        <w:spacing w:before="240" w:line="360" w:lineRule="auto"/>
        <w:rPr>
          <w:rFonts w:ascii="Times New Roman" w:hAnsi="Times New Roman"/>
          <w:b/>
          <w:bCs/>
        </w:rPr>
      </w:pPr>
      <w:r w:rsidRPr="00361A04">
        <w:rPr>
          <w:rFonts w:ascii="Times New Roman" w:hAnsi="Times New Roman"/>
          <w:b/>
          <w:bCs/>
        </w:rPr>
        <w:t>Противопоказания</w:t>
      </w:r>
    </w:p>
    <w:p w14:paraId="4F14228C" w14:textId="77777777" w:rsidR="005172B8" w:rsidRDefault="00153586" w:rsidP="0042549D">
      <w:pPr>
        <w:pStyle w:val="Style11"/>
        <w:widowControl/>
        <w:numPr>
          <w:ilvl w:val="0"/>
          <w:numId w:val="2"/>
        </w:numPr>
        <w:spacing w:line="360" w:lineRule="auto"/>
        <w:rPr>
          <w:rFonts w:ascii="Times New Roman" w:hAnsi="Times New Roman"/>
          <w:bCs/>
        </w:rPr>
      </w:pPr>
      <w:r w:rsidRPr="00361A04">
        <w:rPr>
          <w:rFonts w:ascii="Times New Roman" w:hAnsi="Times New Roman"/>
          <w:bCs/>
        </w:rPr>
        <w:t>Повышенная чувствительность к любому из компонентов данного препарата</w:t>
      </w:r>
      <w:r w:rsidR="005172B8">
        <w:rPr>
          <w:rFonts w:ascii="Times New Roman" w:hAnsi="Times New Roman"/>
          <w:bCs/>
        </w:rPr>
        <w:t>.</w:t>
      </w:r>
      <w:r w:rsidRPr="00361A04">
        <w:rPr>
          <w:rFonts w:ascii="Times New Roman" w:hAnsi="Times New Roman"/>
          <w:bCs/>
        </w:rPr>
        <w:t xml:space="preserve"> </w:t>
      </w:r>
    </w:p>
    <w:p w14:paraId="527E384A" w14:textId="26D0C6BB" w:rsidR="00153586" w:rsidRPr="00361A04" w:rsidRDefault="005172B8" w:rsidP="0042549D">
      <w:pPr>
        <w:pStyle w:val="Style11"/>
        <w:widowControl/>
        <w:numPr>
          <w:ilvl w:val="0"/>
          <w:numId w:val="2"/>
        </w:numPr>
        <w:spacing w:line="360" w:lineRule="auto"/>
        <w:rPr>
          <w:rFonts w:ascii="Times New Roman" w:hAnsi="Times New Roman"/>
          <w:bCs/>
        </w:rPr>
      </w:pPr>
      <w:r>
        <w:rPr>
          <w:rFonts w:ascii="Times New Roman" w:hAnsi="Times New Roman"/>
          <w:bCs/>
        </w:rPr>
        <w:t>Д</w:t>
      </w:r>
      <w:r w:rsidR="00153586" w:rsidRPr="00361A04">
        <w:rPr>
          <w:rFonts w:ascii="Times New Roman" w:hAnsi="Times New Roman"/>
          <w:bCs/>
        </w:rPr>
        <w:t>етский возраст до 2 лет.</w:t>
      </w:r>
    </w:p>
    <w:p w14:paraId="4F424A25" w14:textId="77777777" w:rsidR="00153586" w:rsidRDefault="00153586" w:rsidP="0042549D">
      <w:pPr>
        <w:pStyle w:val="Style11"/>
        <w:widowControl/>
        <w:numPr>
          <w:ilvl w:val="0"/>
          <w:numId w:val="2"/>
        </w:numPr>
        <w:spacing w:line="360" w:lineRule="auto"/>
        <w:rPr>
          <w:rFonts w:ascii="Times New Roman" w:hAnsi="Times New Roman"/>
          <w:bCs/>
        </w:rPr>
      </w:pPr>
      <w:r w:rsidRPr="00361A04">
        <w:rPr>
          <w:rFonts w:ascii="Times New Roman" w:hAnsi="Times New Roman"/>
          <w:bCs/>
        </w:rPr>
        <w:t xml:space="preserve">Применение </w:t>
      </w:r>
      <w:proofErr w:type="spellStart"/>
      <w:r w:rsidRPr="00361A04">
        <w:rPr>
          <w:rFonts w:ascii="Times New Roman" w:hAnsi="Times New Roman"/>
          <w:bCs/>
        </w:rPr>
        <w:t>топирамата</w:t>
      </w:r>
      <w:proofErr w:type="spellEnd"/>
      <w:r w:rsidRPr="00361A04">
        <w:rPr>
          <w:rFonts w:ascii="Times New Roman" w:hAnsi="Times New Roman"/>
          <w:bCs/>
        </w:rPr>
        <w:t xml:space="preserve"> для профилактики приступов мигрени противопоказано в период беременности, а также у женщин с сохраненным детородным потенциалом, не использующих надежные методы контрацепции.</w:t>
      </w:r>
    </w:p>
    <w:p w14:paraId="0ED1170E" w14:textId="3264B486" w:rsidR="00977734" w:rsidRPr="003A711A" w:rsidRDefault="00753598" w:rsidP="00C04CEF">
      <w:pPr>
        <w:pStyle w:val="Style11"/>
        <w:widowControl/>
        <w:numPr>
          <w:ilvl w:val="0"/>
          <w:numId w:val="2"/>
        </w:numPr>
        <w:spacing w:line="360" w:lineRule="auto"/>
        <w:jc w:val="left"/>
        <w:rPr>
          <w:rFonts w:ascii="Times New Roman" w:hAnsi="Times New Roman"/>
          <w:b/>
          <w:bCs/>
        </w:rPr>
      </w:pPr>
      <w:r>
        <w:rPr>
          <w:rFonts w:ascii="Times New Roman" w:hAnsi="Times New Roman"/>
          <w:bCs/>
        </w:rPr>
        <w:t>Дефицит сахаразы/</w:t>
      </w:r>
      <w:proofErr w:type="spellStart"/>
      <w:r>
        <w:rPr>
          <w:rFonts w:ascii="Times New Roman" w:hAnsi="Times New Roman"/>
          <w:bCs/>
        </w:rPr>
        <w:t>изомальтазы</w:t>
      </w:r>
      <w:proofErr w:type="spellEnd"/>
      <w:r>
        <w:rPr>
          <w:rFonts w:ascii="Times New Roman" w:hAnsi="Times New Roman"/>
          <w:bCs/>
        </w:rPr>
        <w:t xml:space="preserve">, непереносимость фруктозы, </w:t>
      </w:r>
      <w:proofErr w:type="spellStart"/>
      <w:r>
        <w:rPr>
          <w:rFonts w:ascii="Times New Roman" w:hAnsi="Times New Roman"/>
          <w:bCs/>
        </w:rPr>
        <w:t>глюкозо-галактозная</w:t>
      </w:r>
      <w:proofErr w:type="spellEnd"/>
      <w:r w:rsidR="000D1344">
        <w:rPr>
          <w:rFonts w:ascii="Times New Roman" w:hAnsi="Times New Roman"/>
          <w:bCs/>
        </w:rPr>
        <w:t xml:space="preserve"> </w:t>
      </w:r>
      <w:proofErr w:type="spellStart"/>
      <w:r w:rsidR="000D1344">
        <w:rPr>
          <w:rFonts w:ascii="Times New Roman" w:hAnsi="Times New Roman"/>
          <w:bCs/>
        </w:rPr>
        <w:t>мальабсорбция</w:t>
      </w:r>
      <w:proofErr w:type="spellEnd"/>
      <w:r>
        <w:rPr>
          <w:rFonts w:ascii="Times New Roman" w:hAnsi="Times New Roman"/>
          <w:bCs/>
        </w:rPr>
        <w:t>.</w:t>
      </w:r>
    </w:p>
    <w:p w14:paraId="066E2312" w14:textId="77777777" w:rsidR="00153586" w:rsidRPr="00361A04" w:rsidRDefault="00153586" w:rsidP="0042549D">
      <w:pPr>
        <w:pStyle w:val="Style11"/>
        <w:widowControl/>
        <w:spacing w:before="240" w:line="360" w:lineRule="auto"/>
        <w:rPr>
          <w:rFonts w:ascii="Times New Roman" w:hAnsi="Times New Roman"/>
          <w:b/>
          <w:bCs/>
        </w:rPr>
      </w:pPr>
      <w:r w:rsidRPr="00361A04">
        <w:rPr>
          <w:rFonts w:ascii="Times New Roman" w:hAnsi="Times New Roman"/>
          <w:b/>
          <w:bCs/>
        </w:rPr>
        <w:t xml:space="preserve">Применение при беременности и </w:t>
      </w:r>
      <w:r w:rsidR="00FD60EA" w:rsidRPr="00361A04">
        <w:rPr>
          <w:rFonts w:ascii="Times New Roman" w:hAnsi="Times New Roman"/>
          <w:b/>
          <w:bCs/>
        </w:rPr>
        <w:t>в период грудного вскармливания</w:t>
      </w:r>
    </w:p>
    <w:p w14:paraId="4A4418BE" w14:textId="77777777" w:rsidR="00153586" w:rsidRPr="00361A04" w:rsidRDefault="00153586" w:rsidP="0042549D">
      <w:pPr>
        <w:pStyle w:val="Style11"/>
        <w:widowControl/>
        <w:spacing w:before="60" w:line="360" w:lineRule="auto"/>
        <w:rPr>
          <w:rFonts w:ascii="Times New Roman" w:hAnsi="Times New Roman"/>
          <w:bCs/>
        </w:rPr>
      </w:pPr>
      <w:proofErr w:type="spellStart"/>
      <w:r w:rsidRPr="00361A04">
        <w:rPr>
          <w:rFonts w:ascii="Times New Roman" w:hAnsi="Times New Roman"/>
          <w:bCs/>
        </w:rPr>
        <w:t>Топирамат</w:t>
      </w:r>
      <w:proofErr w:type="spellEnd"/>
      <w:r w:rsidRPr="00361A04">
        <w:rPr>
          <w:rFonts w:ascii="Times New Roman" w:hAnsi="Times New Roman"/>
          <w:bCs/>
        </w:rPr>
        <w:t xml:space="preserve"> проявлял тератогенные свойства у мышей, крыс и кроликов. У крыс </w:t>
      </w:r>
      <w:proofErr w:type="spellStart"/>
      <w:r w:rsidRPr="00361A04">
        <w:rPr>
          <w:rFonts w:ascii="Times New Roman" w:hAnsi="Times New Roman"/>
          <w:bCs/>
        </w:rPr>
        <w:t>топирамат</w:t>
      </w:r>
      <w:proofErr w:type="spellEnd"/>
      <w:r w:rsidRPr="00361A04">
        <w:rPr>
          <w:rFonts w:ascii="Times New Roman" w:hAnsi="Times New Roman"/>
          <w:bCs/>
        </w:rPr>
        <w:t xml:space="preserve"> проникал через плацентарный барьер.</w:t>
      </w:r>
    </w:p>
    <w:p w14:paraId="31761B7F" w14:textId="544677FA" w:rsidR="00153586" w:rsidRPr="00361A04" w:rsidRDefault="00153586" w:rsidP="0042549D">
      <w:pPr>
        <w:pStyle w:val="Style11"/>
        <w:widowControl/>
        <w:spacing w:line="360" w:lineRule="auto"/>
        <w:rPr>
          <w:rFonts w:ascii="Times New Roman" w:hAnsi="Times New Roman"/>
          <w:bCs/>
        </w:rPr>
      </w:pPr>
      <w:r w:rsidRPr="00361A04">
        <w:rPr>
          <w:rFonts w:ascii="Times New Roman" w:hAnsi="Times New Roman"/>
          <w:bCs/>
        </w:rPr>
        <w:t xml:space="preserve">Специальных контролируемых исследований, в которых </w:t>
      </w:r>
      <w:proofErr w:type="spellStart"/>
      <w:r w:rsidRPr="00361A04">
        <w:rPr>
          <w:rFonts w:ascii="Times New Roman" w:hAnsi="Times New Roman"/>
          <w:bCs/>
        </w:rPr>
        <w:t>Топамакс</w:t>
      </w:r>
      <w:proofErr w:type="spellEnd"/>
      <w:r w:rsidRPr="00361A04">
        <w:rPr>
          <w:rFonts w:ascii="Times New Roman" w:hAnsi="Times New Roman"/>
          <w:bCs/>
          <w:vertAlign w:val="superscript"/>
        </w:rPr>
        <w:t>®</w:t>
      </w:r>
      <w:r w:rsidRPr="00361A04">
        <w:rPr>
          <w:rFonts w:ascii="Times New Roman" w:hAnsi="Times New Roman"/>
          <w:bCs/>
        </w:rPr>
        <w:t xml:space="preserve"> применялся бы для лечения беременных женщин, не проводилось. </w:t>
      </w:r>
      <w:proofErr w:type="spellStart"/>
      <w:r w:rsidRPr="00361A04">
        <w:rPr>
          <w:rFonts w:ascii="Times New Roman" w:hAnsi="Times New Roman"/>
          <w:bCs/>
        </w:rPr>
        <w:t>Топирамат</w:t>
      </w:r>
      <w:proofErr w:type="spellEnd"/>
      <w:r w:rsidRPr="00361A04">
        <w:rPr>
          <w:rFonts w:ascii="Times New Roman" w:hAnsi="Times New Roman"/>
          <w:bCs/>
        </w:rPr>
        <w:t xml:space="preserve"> может причинить вред плоду при применении у беременных женщин. Данные </w:t>
      </w:r>
      <w:bookmarkStart w:id="4" w:name="_Hlk125648031"/>
      <w:r w:rsidR="00A35519">
        <w:rPr>
          <w:rFonts w:ascii="Times New Roman" w:hAnsi="Times New Roman"/>
          <w:bCs/>
        </w:rPr>
        <w:t>регистра</w:t>
      </w:r>
      <w:bookmarkEnd w:id="4"/>
      <w:r w:rsidR="00A35519" w:rsidRPr="00361A04">
        <w:rPr>
          <w:rFonts w:ascii="Times New Roman" w:hAnsi="Times New Roman"/>
          <w:bCs/>
        </w:rPr>
        <w:t xml:space="preserve"> </w:t>
      </w:r>
      <w:r w:rsidRPr="00361A04">
        <w:rPr>
          <w:rFonts w:ascii="Times New Roman" w:hAnsi="Times New Roman"/>
          <w:bCs/>
        </w:rPr>
        <w:t xml:space="preserve">беременностей свидетельствуют, что у младенцев, подвергавшихся воздействию </w:t>
      </w:r>
      <w:proofErr w:type="spellStart"/>
      <w:r w:rsidRPr="00361A04">
        <w:rPr>
          <w:rFonts w:ascii="Times New Roman" w:hAnsi="Times New Roman"/>
          <w:bCs/>
        </w:rPr>
        <w:t>топирамата</w:t>
      </w:r>
      <w:proofErr w:type="spellEnd"/>
      <w:r w:rsidRPr="00361A04">
        <w:rPr>
          <w:rFonts w:ascii="Times New Roman" w:hAnsi="Times New Roman"/>
          <w:bCs/>
        </w:rPr>
        <w:t xml:space="preserve"> </w:t>
      </w:r>
      <w:r w:rsidRPr="00361A04">
        <w:rPr>
          <w:rFonts w:ascii="Times New Roman" w:hAnsi="Times New Roman"/>
          <w:bCs/>
          <w:i/>
          <w:iCs/>
        </w:rPr>
        <w:t xml:space="preserve">внутриутробно </w:t>
      </w:r>
      <w:r w:rsidRPr="00361A04">
        <w:rPr>
          <w:rFonts w:ascii="Times New Roman" w:hAnsi="Times New Roman"/>
          <w:bCs/>
          <w:iCs/>
        </w:rPr>
        <w:t>в течение первого триместра беременности</w:t>
      </w:r>
      <w:r w:rsidRPr="00361A04">
        <w:rPr>
          <w:rFonts w:ascii="Times New Roman" w:hAnsi="Times New Roman"/>
          <w:bCs/>
          <w:i/>
          <w:iCs/>
        </w:rPr>
        <w:t>,</w:t>
      </w:r>
      <w:r w:rsidRPr="00361A04">
        <w:rPr>
          <w:rFonts w:ascii="Times New Roman" w:hAnsi="Times New Roman"/>
          <w:bCs/>
        </w:rPr>
        <w:t xml:space="preserve"> имеется повышенный риск</w:t>
      </w:r>
      <w:r w:rsidRPr="003540B7">
        <w:rPr>
          <w:rFonts w:ascii="Times New Roman" w:hAnsi="Times New Roman"/>
          <w:bCs/>
        </w:rPr>
        <w:t xml:space="preserve"> </w:t>
      </w:r>
      <w:r w:rsidRPr="00361A04">
        <w:rPr>
          <w:rFonts w:ascii="Times New Roman" w:hAnsi="Times New Roman"/>
          <w:bCs/>
        </w:rPr>
        <w:t xml:space="preserve">развития врожденных пороков развития (например, черепно-лицевые дефекты, такие как расщелина губы или неба, гипоспадия и аномалии развития </w:t>
      </w:r>
      <w:r w:rsidRPr="00361A04">
        <w:rPr>
          <w:rFonts w:ascii="Times New Roman" w:hAnsi="Times New Roman"/>
          <w:bCs/>
        </w:rPr>
        <w:lastRenderedPageBreak/>
        <w:t>различных систем организма)</w:t>
      </w:r>
      <w:bookmarkStart w:id="5" w:name="_Hlk125648176"/>
      <w:r w:rsidR="00881937" w:rsidRPr="00881937">
        <w:rPr>
          <w:rFonts w:ascii="Times New Roman" w:hAnsi="Times New Roman"/>
          <w:lang w:val="en-US" w:eastAsia="en-US"/>
        </w:rPr>
        <w:t xml:space="preserve"> </w:t>
      </w:r>
      <w:r w:rsidR="00881937" w:rsidRPr="00881937">
        <w:rPr>
          <w:rFonts w:ascii="Times New Roman" w:hAnsi="Times New Roman"/>
          <w:bCs/>
          <w:lang w:val="en-US"/>
        </w:rPr>
        <w:t xml:space="preserve">и </w:t>
      </w:r>
      <w:proofErr w:type="spellStart"/>
      <w:r w:rsidR="00881937" w:rsidRPr="00881937">
        <w:rPr>
          <w:rFonts w:ascii="Times New Roman" w:hAnsi="Times New Roman"/>
          <w:bCs/>
          <w:lang w:val="en-US"/>
        </w:rPr>
        <w:t>нарушений</w:t>
      </w:r>
      <w:proofErr w:type="spellEnd"/>
      <w:r w:rsidR="00881937" w:rsidRPr="00881937">
        <w:rPr>
          <w:rFonts w:ascii="Times New Roman" w:hAnsi="Times New Roman"/>
          <w:bCs/>
          <w:lang w:val="en-US"/>
        </w:rPr>
        <w:t xml:space="preserve"> </w:t>
      </w:r>
      <w:proofErr w:type="spellStart"/>
      <w:r w:rsidR="00881937" w:rsidRPr="00881937">
        <w:rPr>
          <w:rFonts w:ascii="Times New Roman" w:hAnsi="Times New Roman"/>
          <w:bCs/>
          <w:lang w:val="en-US"/>
        </w:rPr>
        <w:t>развития</w:t>
      </w:r>
      <w:proofErr w:type="spellEnd"/>
      <w:r w:rsidR="00881937" w:rsidRPr="00881937">
        <w:rPr>
          <w:rFonts w:ascii="Times New Roman" w:hAnsi="Times New Roman"/>
          <w:bCs/>
          <w:lang w:val="en-US"/>
        </w:rPr>
        <w:t xml:space="preserve"> </w:t>
      </w:r>
      <w:proofErr w:type="spellStart"/>
      <w:r w:rsidR="00881937" w:rsidRPr="00881937">
        <w:rPr>
          <w:rFonts w:ascii="Times New Roman" w:hAnsi="Times New Roman"/>
          <w:bCs/>
          <w:lang w:val="en-US"/>
        </w:rPr>
        <w:t>нервной</w:t>
      </w:r>
      <w:proofErr w:type="spellEnd"/>
      <w:r w:rsidR="00881937" w:rsidRPr="00881937">
        <w:rPr>
          <w:rFonts w:ascii="Times New Roman" w:hAnsi="Times New Roman"/>
          <w:bCs/>
          <w:lang w:val="en-US"/>
        </w:rPr>
        <w:t xml:space="preserve"> </w:t>
      </w:r>
      <w:proofErr w:type="spellStart"/>
      <w:r w:rsidR="00881937" w:rsidRPr="00881937">
        <w:rPr>
          <w:rFonts w:ascii="Times New Roman" w:hAnsi="Times New Roman"/>
          <w:bCs/>
          <w:lang w:val="en-US"/>
        </w:rPr>
        <w:t>системы</w:t>
      </w:r>
      <w:proofErr w:type="spellEnd"/>
      <w:r w:rsidR="00881937" w:rsidRPr="00881937">
        <w:rPr>
          <w:rFonts w:ascii="Times New Roman" w:hAnsi="Times New Roman"/>
          <w:bCs/>
          <w:lang w:val="en-US"/>
        </w:rPr>
        <w:t xml:space="preserve"> (</w:t>
      </w:r>
      <w:proofErr w:type="spellStart"/>
      <w:r w:rsidR="00881937" w:rsidRPr="00881937">
        <w:rPr>
          <w:rFonts w:ascii="Times New Roman" w:hAnsi="Times New Roman"/>
          <w:bCs/>
          <w:lang w:val="en-US"/>
        </w:rPr>
        <w:t>например</w:t>
      </w:r>
      <w:proofErr w:type="spellEnd"/>
      <w:r w:rsidR="00881937" w:rsidRPr="00881937">
        <w:rPr>
          <w:rFonts w:ascii="Times New Roman" w:hAnsi="Times New Roman"/>
          <w:bCs/>
          <w:lang w:val="en-US"/>
        </w:rPr>
        <w:t xml:space="preserve">, </w:t>
      </w:r>
      <w:proofErr w:type="spellStart"/>
      <w:r w:rsidR="00881937" w:rsidRPr="00881937">
        <w:rPr>
          <w:rFonts w:ascii="Times New Roman" w:hAnsi="Times New Roman"/>
          <w:bCs/>
          <w:lang w:val="en-US"/>
        </w:rPr>
        <w:t>расстройства</w:t>
      </w:r>
      <w:proofErr w:type="spellEnd"/>
      <w:r w:rsidR="00881937" w:rsidRPr="00881937">
        <w:rPr>
          <w:rFonts w:ascii="Times New Roman" w:hAnsi="Times New Roman"/>
          <w:bCs/>
          <w:lang w:val="en-US"/>
        </w:rPr>
        <w:t xml:space="preserve"> </w:t>
      </w:r>
      <w:proofErr w:type="spellStart"/>
      <w:r w:rsidR="00881937" w:rsidRPr="00881937">
        <w:rPr>
          <w:rFonts w:ascii="Times New Roman" w:hAnsi="Times New Roman"/>
          <w:bCs/>
          <w:lang w:val="en-US"/>
        </w:rPr>
        <w:t>аутистического</w:t>
      </w:r>
      <w:proofErr w:type="spellEnd"/>
      <w:r w:rsidR="00881937" w:rsidRPr="00881937">
        <w:rPr>
          <w:rFonts w:ascii="Times New Roman" w:hAnsi="Times New Roman"/>
          <w:bCs/>
          <w:lang w:val="en-US"/>
        </w:rPr>
        <w:t xml:space="preserve"> </w:t>
      </w:r>
      <w:proofErr w:type="spellStart"/>
      <w:r w:rsidR="00881937" w:rsidRPr="00881937">
        <w:rPr>
          <w:rFonts w:ascii="Times New Roman" w:hAnsi="Times New Roman"/>
          <w:bCs/>
          <w:lang w:val="en-US"/>
        </w:rPr>
        <w:t>спектра</w:t>
      </w:r>
      <w:proofErr w:type="spellEnd"/>
      <w:r w:rsidR="00881937" w:rsidRPr="00881937">
        <w:rPr>
          <w:rFonts w:ascii="Times New Roman" w:hAnsi="Times New Roman"/>
          <w:bCs/>
          <w:lang w:val="en-US"/>
        </w:rPr>
        <w:t xml:space="preserve"> и </w:t>
      </w:r>
      <w:proofErr w:type="spellStart"/>
      <w:r w:rsidR="00881937" w:rsidRPr="00881937">
        <w:rPr>
          <w:rFonts w:ascii="Times New Roman" w:hAnsi="Times New Roman"/>
          <w:bCs/>
          <w:lang w:val="en-US"/>
        </w:rPr>
        <w:t>умственная</w:t>
      </w:r>
      <w:proofErr w:type="spellEnd"/>
      <w:r w:rsidR="00881937" w:rsidRPr="00881937">
        <w:rPr>
          <w:rFonts w:ascii="Times New Roman" w:hAnsi="Times New Roman"/>
          <w:bCs/>
          <w:lang w:val="en-US"/>
        </w:rPr>
        <w:t xml:space="preserve"> </w:t>
      </w:r>
      <w:proofErr w:type="spellStart"/>
      <w:r w:rsidR="00881937" w:rsidRPr="00881937">
        <w:rPr>
          <w:rFonts w:ascii="Times New Roman" w:hAnsi="Times New Roman"/>
          <w:bCs/>
          <w:lang w:val="en-US"/>
        </w:rPr>
        <w:t>отсталость</w:t>
      </w:r>
      <w:proofErr w:type="spellEnd"/>
      <w:r w:rsidR="00881937" w:rsidRPr="00881937">
        <w:rPr>
          <w:rFonts w:ascii="Times New Roman" w:hAnsi="Times New Roman"/>
          <w:bCs/>
          <w:lang w:val="en-US"/>
        </w:rPr>
        <w:t>)</w:t>
      </w:r>
      <w:bookmarkEnd w:id="5"/>
      <w:r w:rsidRPr="00361A04">
        <w:rPr>
          <w:rFonts w:ascii="Times New Roman" w:hAnsi="Times New Roman"/>
          <w:bCs/>
        </w:rPr>
        <w:t xml:space="preserve">. Указанные пороки развития были зафиксированы как при </w:t>
      </w:r>
      <w:proofErr w:type="spellStart"/>
      <w:r w:rsidRPr="00361A04">
        <w:rPr>
          <w:rFonts w:ascii="Times New Roman" w:hAnsi="Times New Roman"/>
          <w:bCs/>
        </w:rPr>
        <w:t>монотерапии</w:t>
      </w:r>
      <w:proofErr w:type="spellEnd"/>
      <w:r w:rsidRPr="00361A04">
        <w:rPr>
          <w:rFonts w:ascii="Times New Roman" w:hAnsi="Times New Roman"/>
          <w:bCs/>
        </w:rPr>
        <w:t xml:space="preserve"> </w:t>
      </w:r>
      <w:proofErr w:type="spellStart"/>
      <w:r w:rsidRPr="00361A04">
        <w:rPr>
          <w:rFonts w:ascii="Times New Roman" w:hAnsi="Times New Roman"/>
          <w:bCs/>
        </w:rPr>
        <w:t>топираматом</w:t>
      </w:r>
      <w:proofErr w:type="spellEnd"/>
      <w:r w:rsidRPr="00361A04">
        <w:rPr>
          <w:rFonts w:ascii="Times New Roman" w:hAnsi="Times New Roman"/>
          <w:bCs/>
        </w:rPr>
        <w:t xml:space="preserve">, так и при его применении в рамках </w:t>
      </w:r>
      <w:bookmarkStart w:id="6" w:name="_Hlk125648195"/>
      <w:r w:rsidR="00A35519">
        <w:rPr>
          <w:rFonts w:ascii="Times New Roman" w:hAnsi="Times New Roman"/>
          <w:bCs/>
        </w:rPr>
        <w:t xml:space="preserve">комбинированной </w:t>
      </w:r>
      <w:r w:rsidR="00A35519" w:rsidRPr="00361A04">
        <w:rPr>
          <w:rFonts w:ascii="Times New Roman" w:hAnsi="Times New Roman"/>
          <w:bCs/>
        </w:rPr>
        <w:t>терапии</w:t>
      </w:r>
      <w:bookmarkEnd w:id="6"/>
      <w:r w:rsidRPr="00361A04">
        <w:rPr>
          <w:rFonts w:ascii="Times New Roman" w:hAnsi="Times New Roman"/>
          <w:bCs/>
        </w:rPr>
        <w:t>.</w:t>
      </w:r>
    </w:p>
    <w:p w14:paraId="1B09B540" w14:textId="6A9F12A0" w:rsidR="00153586" w:rsidRPr="00361A04" w:rsidRDefault="00153586" w:rsidP="0042549D">
      <w:pPr>
        <w:pStyle w:val="Style11"/>
        <w:widowControl/>
        <w:spacing w:line="360" w:lineRule="auto"/>
        <w:rPr>
          <w:rFonts w:ascii="Times New Roman" w:hAnsi="Times New Roman"/>
          <w:bCs/>
        </w:rPr>
      </w:pPr>
      <w:r w:rsidRPr="00361A04">
        <w:rPr>
          <w:rFonts w:ascii="Times New Roman" w:hAnsi="Times New Roman"/>
          <w:bCs/>
        </w:rPr>
        <w:t xml:space="preserve">Данные одного из </w:t>
      </w:r>
      <w:r w:rsidR="00A35519" w:rsidRPr="00361A04">
        <w:rPr>
          <w:rFonts w:ascii="Times New Roman" w:hAnsi="Times New Roman"/>
          <w:bCs/>
        </w:rPr>
        <w:t>ре</w:t>
      </w:r>
      <w:r w:rsidR="00A35519">
        <w:rPr>
          <w:rFonts w:ascii="Times New Roman" w:hAnsi="Times New Roman"/>
          <w:bCs/>
        </w:rPr>
        <w:t>ги</w:t>
      </w:r>
      <w:r w:rsidR="00A35519" w:rsidRPr="00361A04">
        <w:rPr>
          <w:rFonts w:ascii="Times New Roman" w:hAnsi="Times New Roman"/>
          <w:bCs/>
        </w:rPr>
        <w:t xml:space="preserve">стров </w:t>
      </w:r>
      <w:r w:rsidRPr="00361A04">
        <w:rPr>
          <w:rFonts w:ascii="Times New Roman" w:hAnsi="Times New Roman"/>
          <w:bCs/>
        </w:rPr>
        <w:t xml:space="preserve">беременностей показали, что при </w:t>
      </w:r>
      <w:proofErr w:type="spellStart"/>
      <w:r w:rsidRPr="00361A04">
        <w:rPr>
          <w:rFonts w:ascii="Times New Roman" w:hAnsi="Times New Roman"/>
          <w:bCs/>
        </w:rPr>
        <w:t>монотерапии</w:t>
      </w:r>
      <w:proofErr w:type="spellEnd"/>
      <w:r w:rsidRPr="00361A04">
        <w:rPr>
          <w:rFonts w:ascii="Times New Roman" w:hAnsi="Times New Roman"/>
          <w:bCs/>
        </w:rPr>
        <w:t xml:space="preserve"> </w:t>
      </w:r>
      <w:proofErr w:type="spellStart"/>
      <w:r w:rsidRPr="00361A04">
        <w:rPr>
          <w:rFonts w:ascii="Times New Roman" w:hAnsi="Times New Roman"/>
          <w:bCs/>
        </w:rPr>
        <w:t>топираматом</w:t>
      </w:r>
      <w:proofErr w:type="spellEnd"/>
      <w:r w:rsidRPr="00361A04">
        <w:rPr>
          <w:rFonts w:ascii="Times New Roman" w:hAnsi="Times New Roman"/>
          <w:bCs/>
        </w:rPr>
        <w:t xml:space="preserve"> частота возникновения значительных врожденных пороков развития увеличивается примерно в 3 раза по сравнению с группой сравнения, не принимавшей противоэпилептические препараты.</w:t>
      </w:r>
    </w:p>
    <w:p w14:paraId="5E7B111E" w14:textId="77777777" w:rsidR="00153586" w:rsidRPr="00361A04" w:rsidRDefault="00153586" w:rsidP="0042549D">
      <w:pPr>
        <w:pStyle w:val="Style11"/>
        <w:widowControl/>
        <w:spacing w:line="360" w:lineRule="auto"/>
        <w:rPr>
          <w:rFonts w:ascii="Times New Roman" w:hAnsi="Times New Roman"/>
          <w:bCs/>
        </w:rPr>
      </w:pPr>
      <w:r w:rsidRPr="00361A04">
        <w:rPr>
          <w:rFonts w:ascii="Times New Roman" w:hAnsi="Times New Roman"/>
          <w:bCs/>
        </w:rPr>
        <w:t xml:space="preserve">Кроме того, показано, что риск развития тератогенных эффектов, ассоциированных с приемом противоэпилептических препаратов, выше в случае применения комбинированной терапии, чем в случае применения </w:t>
      </w:r>
      <w:proofErr w:type="spellStart"/>
      <w:r w:rsidRPr="00361A04">
        <w:rPr>
          <w:rFonts w:ascii="Times New Roman" w:hAnsi="Times New Roman"/>
          <w:bCs/>
        </w:rPr>
        <w:t>монотерапии</w:t>
      </w:r>
      <w:proofErr w:type="spellEnd"/>
      <w:r w:rsidRPr="00361A04">
        <w:rPr>
          <w:rFonts w:ascii="Times New Roman" w:hAnsi="Times New Roman"/>
          <w:bCs/>
        </w:rPr>
        <w:t xml:space="preserve">. </w:t>
      </w:r>
      <w:r w:rsidR="00A36F2B" w:rsidRPr="00A36F2B">
        <w:rPr>
          <w:rFonts w:ascii="Times New Roman" w:hAnsi="Times New Roman"/>
          <w:bCs/>
        </w:rPr>
        <w:t xml:space="preserve">Риск наблюдался при приеме всех доз, и сообщалось, что эффекты зависят от дозы. У женщин, получавших </w:t>
      </w:r>
      <w:proofErr w:type="spellStart"/>
      <w:r w:rsidR="00A36F2B" w:rsidRPr="00A36F2B">
        <w:rPr>
          <w:rFonts w:ascii="Times New Roman" w:hAnsi="Times New Roman"/>
          <w:bCs/>
        </w:rPr>
        <w:t>топирамат</w:t>
      </w:r>
      <w:proofErr w:type="spellEnd"/>
      <w:r w:rsidR="00A36F2B" w:rsidRPr="00A36F2B">
        <w:rPr>
          <w:rFonts w:ascii="Times New Roman" w:hAnsi="Times New Roman"/>
          <w:bCs/>
        </w:rPr>
        <w:t xml:space="preserve">, у которых был ребенок с врожденным пороком развития, по-видимому, существует повышенный риск развития </w:t>
      </w:r>
      <w:proofErr w:type="spellStart"/>
      <w:r w:rsidR="00A36F2B" w:rsidRPr="00A36F2B">
        <w:rPr>
          <w:rFonts w:ascii="Times New Roman" w:hAnsi="Times New Roman"/>
          <w:bCs/>
        </w:rPr>
        <w:t>мальформации</w:t>
      </w:r>
      <w:proofErr w:type="spellEnd"/>
      <w:r w:rsidR="00A36F2B" w:rsidRPr="00A36F2B">
        <w:rPr>
          <w:rFonts w:ascii="Times New Roman" w:hAnsi="Times New Roman"/>
          <w:bCs/>
        </w:rPr>
        <w:t xml:space="preserve"> при последующих беременностях при приеме </w:t>
      </w:r>
      <w:proofErr w:type="spellStart"/>
      <w:r w:rsidR="00A36F2B" w:rsidRPr="00A36F2B">
        <w:rPr>
          <w:rFonts w:ascii="Times New Roman" w:hAnsi="Times New Roman"/>
          <w:bCs/>
        </w:rPr>
        <w:t>топирамата</w:t>
      </w:r>
      <w:proofErr w:type="spellEnd"/>
      <w:r w:rsidR="00A36F2B" w:rsidRPr="00A36F2B">
        <w:rPr>
          <w:rFonts w:ascii="Times New Roman" w:hAnsi="Times New Roman"/>
          <w:bCs/>
        </w:rPr>
        <w:t xml:space="preserve">. Существует повышенный риск преждевременных родов и преждевременного </w:t>
      </w:r>
      <w:proofErr w:type="spellStart"/>
      <w:r w:rsidR="00A36F2B" w:rsidRPr="00A36F2B">
        <w:rPr>
          <w:rFonts w:ascii="Times New Roman" w:hAnsi="Times New Roman"/>
          <w:bCs/>
        </w:rPr>
        <w:t>родоразрешения</w:t>
      </w:r>
      <w:proofErr w:type="spellEnd"/>
      <w:r w:rsidR="00A36F2B" w:rsidRPr="00A36F2B">
        <w:rPr>
          <w:rFonts w:ascii="Times New Roman" w:hAnsi="Times New Roman"/>
          <w:bCs/>
        </w:rPr>
        <w:t xml:space="preserve">, связанных с использованием противоэпилептических препаратов, включая </w:t>
      </w:r>
      <w:proofErr w:type="spellStart"/>
      <w:r w:rsidR="00A36F2B" w:rsidRPr="00A36F2B">
        <w:rPr>
          <w:rFonts w:ascii="Times New Roman" w:hAnsi="Times New Roman"/>
          <w:bCs/>
        </w:rPr>
        <w:t>топирамат</w:t>
      </w:r>
      <w:proofErr w:type="spellEnd"/>
      <w:r w:rsidR="00A36F2B" w:rsidRPr="00A36F2B">
        <w:rPr>
          <w:rFonts w:ascii="Times New Roman" w:hAnsi="Times New Roman"/>
          <w:bCs/>
        </w:rPr>
        <w:t>.</w:t>
      </w:r>
    </w:p>
    <w:p w14:paraId="324CA6EF" w14:textId="739A8021" w:rsidR="00153586" w:rsidRDefault="00153586" w:rsidP="0042549D">
      <w:pPr>
        <w:pStyle w:val="Style11"/>
        <w:widowControl/>
        <w:spacing w:line="360" w:lineRule="auto"/>
        <w:rPr>
          <w:rFonts w:ascii="Times New Roman" w:hAnsi="Times New Roman"/>
          <w:bCs/>
          <w:iCs/>
        </w:rPr>
      </w:pPr>
      <w:r w:rsidRPr="00361A04">
        <w:rPr>
          <w:rFonts w:ascii="Times New Roman" w:hAnsi="Times New Roman"/>
          <w:bCs/>
        </w:rPr>
        <w:t xml:space="preserve">По сравнению с группой пациентов, не принимающих противоэпилептические препараты, данные </w:t>
      </w:r>
      <w:r w:rsidR="00A35519">
        <w:rPr>
          <w:rFonts w:ascii="Times New Roman" w:hAnsi="Times New Roman"/>
          <w:bCs/>
        </w:rPr>
        <w:t>регистра</w:t>
      </w:r>
      <w:r w:rsidR="00A35519" w:rsidRPr="00361A04">
        <w:rPr>
          <w:rFonts w:ascii="Times New Roman" w:hAnsi="Times New Roman"/>
          <w:bCs/>
        </w:rPr>
        <w:t xml:space="preserve"> </w:t>
      </w:r>
      <w:r w:rsidRPr="00361A04">
        <w:rPr>
          <w:rFonts w:ascii="Times New Roman" w:hAnsi="Times New Roman"/>
          <w:bCs/>
        </w:rPr>
        <w:t xml:space="preserve">беременностей при </w:t>
      </w:r>
      <w:proofErr w:type="spellStart"/>
      <w:r w:rsidRPr="00361A04">
        <w:rPr>
          <w:rFonts w:ascii="Times New Roman" w:hAnsi="Times New Roman"/>
          <w:bCs/>
        </w:rPr>
        <w:t>монотерапии</w:t>
      </w:r>
      <w:proofErr w:type="spellEnd"/>
      <w:r w:rsidRPr="00361A04">
        <w:rPr>
          <w:rFonts w:ascii="Times New Roman" w:hAnsi="Times New Roman"/>
          <w:bCs/>
        </w:rPr>
        <w:t xml:space="preserve"> препаратом </w:t>
      </w:r>
      <w:proofErr w:type="spellStart"/>
      <w:r w:rsidRPr="00361A04">
        <w:rPr>
          <w:rFonts w:ascii="Times New Roman" w:hAnsi="Times New Roman"/>
          <w:bCs/>
        </w:rPr>
        <w:t>Топамакс</w:t>
      </w:r>
      <w:proofErr w:type="spellEnd"/>
      <w:r w:rsidRPr="00361A04">
        <w:rPr>
          <w:rFonts w:ascii="Times New Roman" w:hAnsi="Times New Roman"/>
          <w:bCs/>
          <w:vertAlign w:val="superscript"/>
        </w:rPr>
        <w:t>®</w:t>
      </w:r>
      <w:r w:rsidRPr="00361A04">
        <w:rPr>
          <w:rFonts w:ascii="Times New Roman" w:hAnsi="Times New Roman"/>
          <w:bCs/>
        </w:rPr>
        <w:t xml:space="preserve"> свидетельствуют об увеличении вероятности рождения детей с низкой массой тела (менее 2500 г). Один из регистров беременностей показал увеличение относительного числа младенцев, недоразвитых для своего </w:t>
      </w:r>
      <w:proofErr w:type="spellStart"/>
      <w:r w:rsidRPr="00361A04">
        <w:rPr>
          <w:rFonts w:ascii="Times New Roman" w:hAnsi="Times New Roman"/>
          <w:bCs/>
        </w:rPr>
        <w:t>гестационного</w:t>
      </w:r>
      <w:proofErr w:type="spellEnd"/>
      <w:r w:rsidRPr="00361A04">
        <w:rPr>
          <w:rFonts w:ascii="Times New Roman" w:hAnsi="Times New Roman"/>
          <w:bCs/>
        </w:rPr>
        <w:t xml:space="preserve"> возраста (НГВ; определяется как масса тела при рождении ниже </w:t>
      </w:r>
      <w:r w:rsidR="00D87406">
        <w:rPr>
          <w:rFonts w:ascii="Times New Roman" w:hAnsi="Times New Roman"/>
          <w:bCs/>
        </w:rPr>
        <w:br/>
      </w:r>
      <w:r w:rsidRPr="00361A04">
        <w:rPr>
          <w:rFonts w:ascii="Times New Roman" w:hAnsi="Times New Roman"/>
          <w:bCs/>
        </w:rPr>
        <w:t xml:space="preserve">10-го </w:t>
      </w:r>
      <w:proofErr w:type="spellStart"/>
      <w:r w:rsidRPr="00361A04">
        <w:rPr>
          <w:rFonts w:ascii="Times New Roman" w:hAnsi="Times New Roman"/>
          <w:bCs/>
        </w:rPr>
        <w:t>процентиля</w:t>
      </w:r>
      <w:proofErr w:type="spellEnd"/>
      <w:r w:rsidRPr="00361A04">
        <w:rPr>
          <w:rFonts w:ascii="Times New Roman" w:hAnsi="Times New Roman"/>
          <w:bCs/>
        </w:rPr>
        <w:t xml:space="preserve"> с корректировкой по </w:t>
      </w:r>
      <w:proofErr w:type="spellStart"/>
      <w:r w:rsidRPr="00361A04">
        <w:rPr>
          <w:rFonts w:ascii="Times New Roman" w:hAnsi="Times New Roman"/>
          <w:bCs/>
        </w:rPr>
        <w:t>гестационному</w:t>
      </w:r>
      <w:proofErr w:type="spellEnd"/>
      <w:r w:rsidRPr="00361A04">
        <w:rPr>
          <w:rFonts w:ascii="Times New Roman" w:hAnsi="Times New Roman"/>
          <w:bCs/>
        </w:rPr>
        <w:t xml:space="preserve"> возрасту и стратификацией по полу), среди младенцев, подвергавшихся воздействию </w:t>
      </w:r>
      <w:proofErr w:type="spellStart"/>
      <w:r w:rsidRPr="00361A04">
        <w:rPr>
          <w:rFonts w:ascii="Times New Roman" w:hAnsi="Times New Roman"/>
          <w:bCs/>
        </w:rPr>
        <w:t>топирамата</w:t>
      </w:r>
      <w:proofErr w:type="spellEnd"/>
      <w:r w:rsidRPr="00361A04">
        <w:rPr>
          <w:rFonts w:ascii="Times New Roman" w:hAnsi="Times New Roman"/>
          <w:bCs/>
        </w:rPr>
        <w:t xml:space="preserve"> </w:t>
      </w:r>
      <w:r w:rsidRPr="00361A04">
        <w:rPr>
          <w:rFonts w:ascii="Times New Roman" w:hAnsi="Times New Roman"/>
          <w:bCs/>
          <w:i/>
          <w:iCs/>
        </w:rPr>
        <w:t>внутриутробно</w:t>
      </w:r>
      <w:r w:rsidRPr="00361A04">
        <w:rPr>
          <w:rFonts w:ascii="Times New Roman" w:hAnsi="Times New Roman"/>
          <w:bCs/>
          <w:iCs/>
        </w:rPr>
        <w:t xml:space="preserve">. </w:t>
      </w:r>
      <w:r w:rsidR="00052CB9" w:rsidRPr="00052CB9">
        <w:rPr>
          <w:rFonts w:ascii="Times New Roman" w:hAnsi="Times New Roman"/>
          <w:bCs/>
          <w:iCs/>
        </w:rPr>
        <w:t xml:space="preserve">НГВ наблюдается при применении любых доз с </w:t>
      </w:r>
      <w:proofErr w:type="spellStart"/>
      <w:r w:rsidR="00052CB9" w:rsidRPr="00052CB9">
        <w:rPr>
          <w:rFonts w:ascii="Times New Roman" w:hAnsi="Times New Roman"/>
          <w:bCs/>
          <w:iCs/>
        </w:rPr>
        <w:t>дозозависимым</w:t>
      </w:r>
      <w:proofErr w:type="spellEnd"/>
      <w:r w:rsidR="00052CB9" w:rsidRPr="00052CB9">
        <w:rPr>
          <w:rFonts w:ascii="Times New Roman" w:hAnsi="Times New Roman"/>
          <w:bCs/>
          <w:iCs/>
        </w:rPr>
        <w:t xml:space="preserve"> эффектом. Распространенность НГВ больше среди женщин, получавших более высокие дозы </w:t>
      </w:r>
      <w:proofErr w:type="spellStart"/>
      <w:r w:rsidR="00052CB9" w:rsidRPr="00052CB9">
        <w:rPr>
          <w:rFonts w:ascii="Times New Roman" w:hAnsi="Times New Roman"/>
          <w:bCs/>
          <w:iCs/>
        </w:rPr>
        <w:t>топирамата</w:t>
      </w:r>
      <w:proofErr w:type="spellEnd"/>
      <w:r w:rsidR="00052CB9" w:rsidRPr="00052CB9">
        <w:rPr>
          <w:rFonts w:ascii="Times New Roman" w:hAnsi="Times New Roman"/>
          <w:bCs/>
          <w:iCs/>
        </w:rPr>
        <w:t xml:space="preserve"> во время беременности. Кроме того, распространенность НГВ среди женщин, которые продолжали применение </w:t>
      </w:r>
      <w:proofErr w:type="spellStart"/>
      <w:r w:rsidR="00052CB9" w:rsidRPr="00052CB9">
        <w:rPr>
          <w:rFonts w:ascii="Times New Roman" w:hAnsi="Times New Roman"/>
          <w:bCs/>
          <w:iCs/>
        </w:rPr>
        <w:t>топирамата</w:t>
      </w:r>
      <w:proofErr w:type="spellEnd"/>
      <w:r w:rsidR="00052CB9" w:rsidRPr="00052CB9">
        <w:rPr>
          <w:rFonts w:ascii="Times New Roman" w:hAnsi="Times New Roman"/>
          <w:bCs/>
          <w:iCs/>
        </w:rPr>
        <w:t xml:space="preserve"> в поздних сроках беременности, больше по сравнению с женщинами, которые прекратили его прием до третьего триместра. </w:t>
      </w:r>
      <w:r w:rsidRPr="00361A04">
        <w:rPr>
          <w:rFonts w:ascii="Times New Roman" w:hAnsi="Times New Roman"/>
          <w:bCs/>
          <w:iCs/>
        </w:rPr>
        <w:t>Долгосрочные последствия НГВ не определены. Причина уменьшения массы тела при рождении и НГВ не установлена.</w:t>
      </w:r>
    </w:p>
    <w:p w14:paraId="140C9DBA" w14:textId="0D9B9996" w:rsidR="008A6B0D" w:rsidRPr="007D3EEA" w:rsidRDefault="008A6B0D" w:rsidP="0042549D">
      <w:pPr>
        <w:pStyle w:val="Style11"/>
        <w:widowControl/>
        <w:spacing w:line="360" w:lineRule="auto"/>
        <w:rPr>
          <w:rFonts w:ascii="Times New Roman" w:hAnsi="Times New Roman"/>
          <w:bCs/>
          <w:i/>
        </w:rPr>
      </w:pPr>
      <w:bookmarkStart w:id="7" w:name="_Hlk125648122"/>
      <w:r w:rsidRPr="007D3EEA">
        <w:rPr>
          <w:rFonts w:ascii="Times New Roman" w:hAnsi="Times New Roman"/>
          <w:bCs/>
          <w:i/>
        </w:rPr>
        <w:t>Эпилепсия</w:t>
      </w:r>
    </w:p>
    <w:p w14:paraId="60F59C7C" w14:textId="59F9D36F" w:rsidR="00941E2A" w:rsidRPr="00351D44" w:rsidRDefault="008A6B0D" w:rsidP="00D435A3">
      <w:pPr>
        <w:pStyle w:val="Style11"/>
        <w:widowControl/>
        <w:spacing w:line="360" w:lineRule="auto"/>
        <w:rPr>
          <w:rFonts w:ascii="Times New Roman" w:hAnsi="Times New Roman"/>
          <w:bCs/>
        </w:rPr>
      </w:pPr>
      <w:r>
        <w:rPr>
          <w:rFonts w:ascii="Times New Roman" w:hAnsi="Times New Roman"/>
          <w:bCs/>
        </w:rPr>
        <w:t>Следует рассмотреть</w:t>
      </w:r>
      <w:r w:rsidR="00941E2A" w:rsidRPr="00941E2A">
        <w:rPr>
          <w:rFonts w:ascii="Times New Roman" w:hAnsi="Times New Roman"/>
          <w:bCs/>
        </w:rPr>
        <w:t xml:space="preserve"> альтернативные возможности лечения для </w:t>
      </w:r>
      <w:r w:rsidRPr="008A6B0D">
        <w:rPr>
          <w:rFonts w:ascii="Times New Roman" w:hAnsi="Times New Roman"/>
          <w:bCs/>
        </w:rPr>
        <w:t>женщин</w:t>
      </w:r>
      <w:r w:rsidR="00DE1EBE">
        <w:rPr>
          <w:rFonts w:ascii="Times New Roman" w:hAnsi="Times New Roman"/>
          <w:bCs/>
          <w:lang w:val="en-US"/>
        </w:rPr>
        <w:t xml:space="preserve"> </w:t>
      </w:r>
      <w:r w:rsidR="00DE1EBE">
        <w:rPr>
          <w:rFonts w:ascii="Times New Roman" w:hAnsi="Times New Roman"/>
          <w:bCs/>
        </w:rPr>
        <w:t>с сохраненным</w:t>
      </w:r>
      <w:r w:rsidRPr="008A6B0D">
        <w:rPr>
          <w:rFonts w:ascii="Times New Roman" w:hAnsi="Times New Roman"/>
          <w:bCs/>
        </w:rPr>
        <w:t xml:space="preserve"> детородным потенциалом</w:t>
      </w:r>
      <w:r w:rsidR="00941E2A" w:rsidRPr="00941E2A">
        <w:rPr>
          <w:rFonts w:ascii="Times New Roman" w:hAnsi="Times New Roman"/>
          <w:bCs/>
        </w:rPr>
        <w:t>.</w:t>
      </w:r>
      <w:r>
        <w:rPr>
          <w:rFonts w:ascii="Times New Roman" w:hAnsi="Times New Roman"/>
          <w:bCs/>
        </w:rPr>
        <w:t xml:space="preserve"> </w:t>
      </w:r>
      <w:r w:rsidRPr="008A6B0D">
        <w:rPr>
          <w:rFonts w:ascii="Times New Roman" w:hAnsi="Times New Roman"/>
          <w:bCs/>
        </w:rPr>
        <w:t xml:space="preserve">Во время терапии </w:t>
      </w:r>
      <w:proofErr w:type="spellStart"/>
      <w:r w:rsidRPr="008A6B0D">
        <w:rPr>
          <w:rFonts w:ascii="Times New Roman" w:hAnsi="Times New Roman"/>
          <w:bCs/>
        </w:rPr>
        <w:t>топираматом</w:t>
      </w:r>
      <w:proofErr w:type="spellEnd"/>
      <w:r w:rsidRPr="008A6B0D">
        <w:rPr>
          <w:rFonts w:ascii="Times New Roman" w:hAnsi="Times New Roman"/>
          <w:bCs/>
        </w:rPr>
        <w:t xml:space="preserve"> женщины с сохраненным детородным потенциалом должны использовать надежные методы контрацепции</w:t>
      </w:r>
      <w:r w:rsidR="00D435A3" w:rsidRPr="00D435A3">
        <w:t xml:space="preserve"> </w:t>
      </w:r>
      <w:r w:rsidR="00D435A3" w:rsidRPr="00351D44">
        <w:rPr>
          <w:rFonts w:ascii="Times New Roman" w:hAnsi="Times New Roman"/>
        </w:rPr>
        <w:t>(см. раздел</w:t>
      </w:r>
      <w:r w:rsidR="00D435A3">
        <w:rPr>
          <w:rFonts w:ascii="Times New Roman" w:hAnsi="Times New Roman"/>
          <w:bCs/>
        </w:rPr>
        <w:t xml:space="preserve"> «</w:t>
      </w:r>
      <w:r w:rsidR="00D435A3" w:rsidRPr="00D435A3">
        <w:rPr>
          <w:rFonts w:ascii="Times New Roman" w:hAnsi="Times New Roman"/>
          <w:bCs/>
        </w:rPr>
        <w:t>Другие лекарственные взаимодействия</w:t>
      </w:r>
      <w:r w:rsidR="00D435A3">
        <w:rPr>
          <w:rFonts w:ascii="Times New Roman" w:hAnsi="Times New Roman"/>
          <w:bCs/>
        </w:rPr>
        <w:t>»)</w:t>
      </w:r>
      <w:r w:rsidRPr="008A6B0D">
        <w:rPr>
          <w:rFonts w:ascii="Times New Roman" w:hAnsi="Times New Roman"/>
          <w:bCs/>
        </w:rPr>
        <w:t>.</w:t>
      </w:r>
      <w:r w:rsidR="00941E2A" w:rsidRPr="00941E2A">
        <w:rPr>
          <w:rFonts w:ascii="Times New Roman" w:hAnsi="Times New Roman"/>
          <w:bCs/>
        </w:rPr>
        <w:t xml:space="preserve"> </w:t>
      </w:r>
      <w:r>
        <w:rPr>
          <w:rFonts w:ascii="Times New Roman" w:hAnsi="Times New Roman"/>
          <w:bCs/>
        </w:rPr>
        <w:t>П</w:t>
      </w:r>
      <w:r w:rsidRPr="008A6B0D">
        <w:rPr>
          <w:rFonts w:ascii="Times New Roman" w:hAnsi="Times New Roman"/>
          <w:bCs/>
        </w:rPr>
        <w:t>ациентк</w:t>
      </w:r>
      <w:r>
        <w:rPr>
          <w:rFonts w:ascii="Times New Roman" w:hAnsi="Times New Roman"/>
          <w:bCs/>
        </w:rPr>
        <w:t>у</w:t>
      </w:r>
      <w:r w:rsidRPr="008A6B0D">
        <w:rPr>
          <w:rFonts w:ascii="Times New Roman" w:hAnsi="Times New Roman"/>
          <w:bCs/>
        </w:rPr>
        <w:t xml:space="preserve"> следует предупредить об известных рисках </w:t>
      </w:r>
      <w:r w:rsidRPr="008A6B0D">
        <w:rPr>
          <w:rFonts w:ascii="Times New Roman" w:hAnsi="Times New Roman"/>
          <w:bCs/>
        </w:rPr>
        <w:lastRenderedPageBreak/>
        <w:t xml:space="preserve">неконтролируемой эпилепсии для беременности </w:t>
      </w:r>
      <w:r>
        <w:rPr>
          <w:rFonts w:ascii="Times New Roman" w:hAnsi="Times New Roman"/>
          <w:bCs/>
        </w:rPr>
        <w:t>и</w:t>
      </w:r>
      <w:r w:rsidRPr="008A6B0D">
        <w:rPr>
          <w:rFonts w:ascii="Times New Roman" w:hAnsi="Times New Roman"/>
          <w:bCs/>
        </w:rPr>
        <w:t xml:space="preserve"> потенциальном риске от применения препарата для плода</w:t>
      </w:r>
      <w:r>
        <w:rPr>
          <w:rFonts w:ascii="Times New Roman" w:hAnsi="Times New Roman"/>
          <w:bCs/>
        </w:rPr>
        <w:t>.</w:t>
      </w:r>
      <w:r w:rsidR="00D435A3" w:rsidRPr="00D435A3">
        <w:t xml:space="preserve"> </w:t>
      </w:r>
      <w:bookmarkStart w:id="8" w:name="_Hlk125623692"/>
      <w:r w:rsidR="00D435A3" w:rsidRPr="00D435A3">
        <w:rPr>
          <w:rFonts w:ascii="Times New Roman" w:hAnsi="Times New Roman"/>
          <w:bCs/>
        </w:rPr>
        <w:t>Если женщина планирует беременность, рекомендуется до зачатия</w:t>
      </w:r>
      <w:r w:rsidR="00B33C9C" w:rsidRPr="00B33C9C">
        <w:rPr>
          <w:rFonts w:ascii="Times New Roman" w:hAnsi="Times New Roman"/>
        </w:rPr>
        <w:t xml:space="preserve"> </w:t>
      </w:r>
      <w:r w:rsidR="00B33C9C" w:rsidRPr="00B33C9C">
        <w:rPr>
          <w:rFonts w:ascii="Times New Roman" w:hAnsi="Times New Roman"/>
          <w:bCs/>
        </w:rPr>
        <w:t xml:space="preserve">рассмотреть альтернативные </w:t>
      </w:r>
      <w:bookmarkEnd w:id="8"/>
      <w:r w:rsidR="00DE1EBE" w:rsidRPr="00DE1EBE">
        <w:rPr>
          <w:rFonts w:ascii="Times New Roman" w:hAnsi="Times New Roman"/>
          <w:bCs/>
        </w:rPr>
        <w:t>терапевтические опции</w:t>
      </w:r>
      <w:r w:rsidR="004455A7">
        <w:rPr>
          <w:rFonts w:ascii="Times New Roman" w:hAnsi="Times New Roman"/>
          <w:bCs/>
        </w:rPr>
        <w:t>.</w:t>
      </w:r>
      <w:r w:rsidR="00351D44">
        <w:rPr>
          <w:rFonts w:ascii="Times New Roman" w:hAnsi="Times New Roman"/>
          <w:bCs/>
          <w:lang w:val="en-US"/>
        </w:rPr>
        <w:t xml:space="preserve"> </w:t>
      </w:r>
      <w:r w:rsidR="00D435A3" w:rsidRPr="00D435A3">
        <w:rPr>
          <w:rFonts w:ascii="Times New Roman" w:hAnsi="Times New Roman"/>
          <w:bCs/>
        </w:rPr>
        <w:t xml:space="preserve">В случае применения препарата </w:t>
      </w:r>
      <w:proofErr w:type="spellStart"/>
      <w:r w:rsidR="004455A7" w:rsidRPr="004455A7">
        <w:rPr>
          <w:rFonts w:ascii="Times New Roman" w:hAnsi="Times New Roman"/>
          <w:bCs/>
        </w:rPr>
        <w:t>Топамакс</w:t>
      </w:r>
      <w:proofErr w:type="spellEnd"/>
      <w:r w:rsidR="004455A7" w:rsidRPr="004455A7">
        <w:rPr>
          <w:rFonts w:ascii="Times New Roman" w:hAnsi="Times New Roman"/>
          <w:bCs/>
          <w:vertAlign w:val="superscript"/>
        </w:rPr>
        <w:t>®</w:t>
      </w:r>
      <w:r w:rsidR="004455A7">
        <w:rPr>
          <w:rFonts w:ascii="Times New Roman" w:hAnsi="Times New Roman"/>
          <w:bCs/>
          <w:vertAlign w:val="superscript"/>
        </w:rPr>
        <w:t xml:space="preserve"> </w:t>
      </w:r>
      <w:r w:rsidR="00D435A3" w:rsidRPr="00D435A3">
        <w:rPr>
          <w:rFonts w:ascii="Times New Roman" w:hAnsi="Times New Roman"/>
          <w:bCs/>
        </w:rPr>
        <w:t xml:space="preserve">в первом триместре </w:t>
      </w:r>
      <w:r w:rsidR="004455A7">
        <w:rPr>
          <w:rFonts w:ascii="Times New Roman" w:hAnsi="Times New Roman"/>
          <w:bCs/>
        </w:rPr>
        <w:t xml:space="preserve">беременности </w:t>
      </w:r>
      <w:r w:rsidR="00D435A3" w:rsidRPr="00D435A3">
        <w:rPr>
          <w:rFonts w:ascii="Times New Roman" w:hAnsi="Times New Roman"/>
          <w:bCs/>
        </w:rPr>
        <w:t>следует пров</w:t>
      </w:r>
      <w:r w:rsidR="004455A7">
        <w:rPr>
          <w:rFonts w:ascii="Times New Roman" w:hAnsi="Times New Roman"/>
          <w:bCs/>
        </w:rPr>
        <w:t>ести</w:t>
      </w:r>
      <w:r w:rsidR="00D435A3" w:rsidRPr="00D435A3">
        <w:rPr>
          <w:rFonts w:ascii="Times New Roman" w:hAnsi="Times New Roman"/>
          <w:bCs/>
        </w:rPr>
        <w:t xml:space="preserve"> тщательный </w:t>
      </w:r>
      <w:proofErr w:type="spellStart"/>
      <w:r w:rsidR="00D435A3" w:rsidRPr="00D435A3">
        <w:rPr>
          <w:rFonts w:ascii="Times New Roman" w:hAnsi="Times New Roman"/>
          <w:bCs/>
        </w:rPr>
        <w:t>пренатальный</w:t>
      </w:r>
      <w:proofErr w:type="spellEnd"/>
      <w:r w:rsidR="00D435A3" w:rsidRPr="00D435A3">
        <w:rPr>
          <w:rFonts w:ascii="Times New Roman" w:hAnsi="Times New Roman"/>
          <w:bCs/>
        </w:rPr>
        <w:t xml:space="preserve"> мониторинг</w:t>
      </w:r>
      <w:r w:rsidR="004455A7">
        <w:rPr>
          <w:rFonts w:ascii="Times New Roman" w:hAnsi="Times New Roman"/>
          <w:bCs/>
        </w:rPr>
        <w:t>.</w:t>
      </w:r>
    </w:p>
    <w:bookmarkEnd w:id="7"/>
    <w:p w14:paraId="17DBF51D" w14:textId="77777777" w:rsidR="004455A7" w:rsidRDefault="00153586" w:rsidP="0042549D">
      <w:pPr>
        <w:pStyle w:val="Style11"/>
        <w:widowControl/>
        <w:spacing w:line="360" w:lineRule="auto"/>
        <w:rPr>
          <w:rFonts w:ascii="Times New Roman" w:hAnsi="Times New Roman"/>
          <w:bCs/>
        </w:rPr>
      </w:pPr>
      <w:r w:rsidRPr="00361A04">
        <w:rPr>
          <w:rFonts w:ascii="Times New Roman" w:hAnsi="Times New Roman"/>
          <w:bCs/>
        </w:rPr>
        <w:t xml:space="preserve">Применение препарата </w:t>
      </w:r>
      <w:proofErr w:type="spellStart"/>
      <w:r w:rsidRPr="00361A04">
        <w:rPr>
          <w:rFonts w:ascii="Times New Roman" w:hAnsi="Times New Roman"/>
          <w:bCs/>
        </w:rPr>
        <w:t>Топамакс</w:t>
      </w:r>
      <w:proofErr w:type="spellEnd"/>
      <w:r w:rsidRPr="00361A04">
        <w:rPr>
          <w:rFonts w:ascii="Times New Roman" w:hAnsi="Times New Roman"/>
          <w:bCs/>
          <w:vertAlign w:val="superscript"/>
        </w:rPr>
        <w:t>®</w:t>
      </w:r>
      <w:r w:rsidRPr="00361A04">
        <w:rPr>
          <w:rFonts w:ascii="Times New Roman" w:hAnsi="Times New Roman"/>
          <w:bCs/>
        </w:rPr>
        <w:t xml:space="preserve"> при беременности у женщин с неконтролируемой эпилепсией оправдано лишь в том случае, когда потенциальная польза от применения препарата для матери превышает возможный риск для плода</w:t>
      </w:r>
      <w:r w:rsidR="00881937">
        <w:rPr>
          <w:rFonts w:ascii="Times New Roman" w:hAnsi="Times New Roman"/>
          <w:bCs/>
        </w:rPr>
        <w:t xml:space="preserve"> </w:t>
      </w:r>
      <w:bookmarkStart w:id="9" w:name="_Hlk125648229"/>
      <w:r w:rsidR="00881937" w:rsidRPr="00881937">
        <w:rPr>
          <w:rFonts w:ascii="Times New Roman" w:hAnsi="Times New Roman"/>
          <w:bCs/>
        </w:rPr>
        <w:t>(см. раздел «П</w:t>
      </w:r>
      <w:r w:rsidR="00881937">
        <w:rPr>
          <w:rFonts w:ascii="Times New Roman" w:hAnsi="Times New Roman"/>
          <w:bCs/>
        </w:rPr>
        <w:t>ротивопоказания</w:t>
      </w:r>
      <w:r w:rsidR="00881937" w:rsidRPr="00881937">
        <w:rPr>
          <w:rFonts w:ascii="Times New Roman" w:hAnsi="Times New Roman"/>
          <w:bCs/>
        </w:rPr>
        <w:t>»)</w:t>
      </w:r>
      <w:bookmarkEnd w:id="9"/>
      <w:r w:rsidRPr="00361A04">
        <w:rPr>
          <w:rFonts w:ascii="Times New Roman" w:hAnsi="Times New Roman"/>
          <w:bCs/>
        </w:rPr>
        <w:t xml:space="preserve">. </w:t>
      </w:r>
    </w:p>
    <w:p w14:paraId="52287670" w14:textId="06CEB6B6" w:rsidR="004455A7" w:rsidRPr="00351D44" w:rsidRDefault="004455A7" w:rsidP="0042549D">
      <w:pPr>
        <w:pStyle w:val="Style11"/>
        <w:widowControl/>
        <w:spacing w:line="360" w:lineRule="auto"/>
        <w:rPr>
          <w:rFonts w:ascii="Times New Roman" w:hAnsi="Times New Roman"/>
          <w:bCs/>
          <w:i/>
          <w:iCs/>
        </w:rPr>
      </w:pPr>
      <w:bookmarkStart w:id="10" w:name="_Hlk125648247"/>
      <w:r w:rsidRPr="00351D44">
        <w:rPr>
          <w:rFonts w:ascii="Times New Roman" w:hAnsi="Times New Roman"/>
          <w:bCs/>
          <w:i/>
          <w:iCs/>
        </w:rPr>
        <w:t>Профилактика мигрени</w:t>
      </w:r>
    </w:p>
    <w:bookmarkEnd w:id="10"/>
    <w:p w14:paraId="5E17C377" w14:textId="56BADF75" w:rsidR="004455A7" w:rsidRDefault="00153586" w:rsidP="0042549D">
      <w:pPr>
        <w:pStyle w:val="Style11"/>
        <w:widowControl/>
        <w:spacing w:line="360" w:lineRule="auto"/>
        <w:rPr>
          <w:rFonts w:ascii="Times New Roman" w:hAnsi="Times New Roman"/>
          <w:bCs/>
        </w:rPr>
      </w:pPr>
      <w:r w:rsidRPr="004455A7">
        <w:rPr>
          <w:rFonts w:ascii="Times New Roman" w:hAnsi="Times New Roman"/>
          <w:bCs/>
        </w:rPr>
        <w:t xml:space="preserve">Применение </w:t>
      </w:r>
      <w:proofErr w:type="spellStart"/>
      <w:r w:rsidRPr="004455A7">
        <w:rPr>
          <w:rFonts w:ascii="Times New Roman" w:hAnsi="Times New Roman"/>
          <w:bCs/>
        </w:rPr>
        <w:t>топирамата</w:t>
      </w:r>
      <w:proofErr w:type="spellEnd"/>
      <w:r w:rsidRPr="004455A7">
        <w:rPr>
          <w:rFonts w:ascii="Times New Roman" w:hAnsi="Times New Roman"/>
          <w:bCs/>
        </w:rPr>
        <w:t xml:space="preserve"> для профилактики приступов мигрени противопоказано в период беременности, а также у женщин с сохраненным детородным потенциалом, не использующих надежные методы контрацепции</w:t>
      </w:r>
      <w:bookmarkStart w:id="11" w:name="_Hlk125648275"/>
      <w:r w:rsidR="00092A7D">
        <w:rPr>
          <w:rFonts w:ascii="Times New Roman" w:hAnsi="Times New Roman"/>
          <w:bCs/>
          <w:lang w:val="en-US"/>
        </w:rPr>
        <w:t xml:space="preserve"> </w:t>
      </w:r>
      <w:r w:rsidR="00092A7D" w:rsidRPr="00092A7D">
        <w:rPr>
          <w:rFonts w:ascii="Times New Roman" w:hAnsi="Times New Roman"/>
          <w:bCs/>
        </w:rPr>
        <w:t>(см. разделы «Противопоказания» и «Взаимодействие с другими лекарственными препаратами»)</w:t>
      </w:r>
      <w:bookmarkEnd w:id="11"/>
      <w:r w:rsidRPr="004455A7">
        <w:rPr>
          <w:rFonts w:ascii="Times New Roman" w:hAnsi="Times New Roman"/>
          <w:bCs/>
        </w:rPr>
        <w:t>.</w:t>
      </w:r>
      <w:r w:rsidRPr="00361A04">
        <w:rPr>
          <w:rFonts w:ascii="Times New Roman" w:hAnsi="Times New Roman"/>
          <w:bCs/>
        </w:rPr>
        <w:t xml:space="preserve"> </w:t>
      </w:r>
    </w:p>
    <w:p w14:paraId="3E2D887D" w14:textId="33D66A5B" w:rsidR="004455A7" w:rsidRPr="00351D44" w:rsidRDefault="00A92638" w:rsidP="0042549D">
      <w:pPr>
        <w:pStyle w:val="Style11"/>
        <w:widowControl/>
        <w:spacing w:line="360" w:lineRule="auto"/>
        <w:rPr>
          <w:rFonts w:ascii="Times New Roman" w:hAnsi="Times New Roman"/>
          <w:bCs/>
          <w:i/>
          <w:iCs/>
        </w:rPr>
      </w:pPr>
      <w:bookmarkStart w:id="12" w:name="_Hlk125648291"/>
      <w:r w:rsidRPr="00351D44">
        <w:rPr>
          <w:rFonts w:ascii="Times New Roman" w:hAnsi="Times New Roman"/>
          <w:bCs/>
          <w:i/>
          <w:iCs/>
        </w:rPr>
        <w:t>Риск, связанный с эпилепсией и другими противоэпилептическими препаратами (ПЭП)</w:t>
      </w:r>
    </w:p>
    <w:p w14:paraId="4C1A9C8C" w14:textId="656E01F2" w:rsidR="00A92638" w:rsidRDefault="004455A7" w:rsidP="007067B3">
      <w:pPr>
        <w:pStyle w:val="Style11"/>
        <w:spacing w:line="360" w:lineRule="auto"/>
        <w:rPr>
          <w:rFonts w:ascii="Times New Roman" w:hAnsi="Times New Roman"/>
          <w:bCs/>
        </w:rPr>
      </w:pPr>
      <w:r w:rsidRPr="004455A7">
        <w:rPr>
          <w:rFonts w:ascii="Times New Roman" w:hAnsi="Times New Roman"/>
          <w:bCs/>
        </w:rPr>
        <w:t xml:space="preserve">Женщинам </w:t>
      </w:r>
      <w:r w:rsidR="00DE1EBE" w:rsidRPr="00DE1EBE">
        <w:rPr>
          <w:rFonts w:ascii="Times New Roman" w:hAnsi="Times New Roman"/>
          <w:bCs/>
        </w:rPr>
        <w:t>с сохраненным</w:t>
      </w:r>
      <w:r w:rsidR="00A92638" w:rsidRPr="00A92638">
        <w:rPr>
          <w:rFonts w:ascii="Times New Roman" w:hAnsi="Times New Roman"/>
          <w:bCs/>
        </w:rPr>
        <w:t xml:space="preserve"> детородным потенциалом</w:t>
      </w:r>
      <w:r w:rsidR="00A92638">
        <w:rPr>
          <w:rFonts w:ascii="Times New Roman" w:hAnsi="Times New Roman"/>
          <w:bCs/>
        </w:rPr>
        <w:t xml:space="preserve"> </w:t>
      </w:r>
      <w:r w:rsidRPr="004455A7">
        <w:rPr>
          <w:rFonts w:ascii="Times New Roman" w:hAnsi="Times New Roman"/>
          <w:bCs/>
        </w:rPr>
        <w:t xml:space="preserve">следует проконсультироваться </w:t>
      </w:r>
      <w:r w:rsidR="00A92638">
        <w:rPr>
          <w:rFonts w:ascii="Times New Roman" w:hAnsi="Times New Roman"/>
          <w:bCs/>
        </w:rPr>
        <w:t>с лечащим врачом</w:t>
      </w:r>
      <w:r w:rsidRPr="004455A7">
        <w:rPr>
          <w:rFonts w:ascii="Times New Roman" w:hAnsi="Times New Roman"/>
          <w:bCs/>
        </w:rPr>
        <w:t>.</w:t>
      </w:r>
      <w:r w:rsidR="00A92638" w:rsidRPr="00A92638">
        <w:rPr>
          <w:rFonts w:ascii="Times New Roman" w:hAnsi="Times New Roman"/>
          <w:bCs/>
        </w:rPr>
        <w:t xml:space="preserve"> Если женщина планирует беременность, рекомендуется </w:t>
      </w:r>
      <w:r w:rsidR="00A92638" w:rsidRPr="004455A7">
        <w:rPr>
          <w:rFonts w:ascii="Times New Roman" w:hAnsi="Times New Roman"/>
          <w:bCs/>
        </w:rPr>
        <w:t>пересмотреть</w:t>
      </w:r>
      <w:r w:rsidR="00A92638" w:rsidRPr="00A92638">
        <w:rPr>
          <w:rFonts w:ascii="Times New Roman" w:hAnsi="Times New Roman"/>
          <w:bCs/>
        </w:rPr>
        <w:t xml:space="preserve"> </w:t>
      </w:r>
      <w:r w:rsidR="00A92638">
        <w:rPr>
          <w:rFonts w:ascii="Times New Roman" w:hAnsi="Times New Roman"/>
          <w:bCs/>
        </w:rPr>
        <w:t>н</w:t>
      </w:r>
      <w:r w:rsidR="00A92638" w:rsidRPr="00A92638">
        <w:rPr>
          <w:rFonts w:ascii="Times New Roman" w:hAnsi="Times New Roman"/>
          <w:bCs/>
        </w:rPr>
        <w:t xml:space="preserve">еобходимость лечения </w:t>
      </w:r>
      <w:r w:rsidR="00092A7D">
        <w:rPr>
          <w:rFonts w:ascii="Times New Roman" w:hAnsi="Times New Roman"/>
          <w:bCs/>
        </w:rPr>
        <w:t>ПЭП</w:t>
      </w:r>
      <w:r w:rsidR="00A92638">
        <w:rPr>
          <w:rFonts w:ascii="Times New Roman" w:hAnsi="Times New Roman"/>
          <w:bCs/>
        </w:rPr>
        <w:t>.</w:t>
      </w:r>
      <w:r w:rsidR="00A92638" w:rsidRPr="00A92638">
        <w:rPr>
          <w:rFonts w:ascii="Times New Roman" w:hAnsi="Times New Roman"/>
          <w:bCs/>
        </w:rPr>
        <w:t xml:space="preserve"> </w:t>
      </w:r>
      <w:r w:rsidRPr="004455A7">
        <w:rPr>
          <w:rFonts w:ascii="Times New Roman" w:hAnsi="Times New Roman"/>
          <w:bCs/>
        </w:rPr>
        <w:t xml:space="preserve">У женщин, проходящих лечение от эпилепсии, следует избегать внезапного прекращения терапии </w:t>
      </w:r>
      <w:r w:rsidR="00092A7D">
        <w:rPr>
          <w:rFonts w:ascii="Times New Roman" w:hAnsi="Times New Roman"/>
          <w:bCs/>
        </w:rPr>
        <w:t>ПЭП</w:t>
      </w:r>
      <w:r w:rsidRPr="004455A7">
        <w:rPr>
          <w:rFonts w:ascii="Times New Roman" w:hAnsi="Times New Roman"/>
          <w:bCs/>
        </w:rPr>
        <w:t>, так как это может привести к прорывным припадкам, которые могут иметь серьезные последствия для женщины и будущего ребенка.</w:t>
      </w:r>
      <w:r w:rsidR="00A92638">
        <w:rPr>
          <w:rFonts w:ascii="Times New Roman" w:hAnsi="Times New Roman"/>
          <w:bCs/>
        </w:rPr>
        <w:t xml:space="preserve"> </w:t>
      </w:r>
      <w:r w:rsidRPr="004455A7">
        <w:rPr>
          <w:rFonts w:ascii="Times New Roman" w:hAnsi="Times New Roman"/>
          <w:bCs/>
        </w:rPr>
        <w:t xml:space="preserve">По возможности следует отдавать предпочтение </w:t>
      </w:r>
      <w:proofErr w:type="spellStart"/>
      <w:r w:rsidRPr="004455A7">
        <w:rPr>
          <w:rFonts w:ascii="Times New Roman" w:hAnsi="Times New Roman"/>
          <w:bCs/>
        </w:rPr>
        <w:t>монотерапии</w:t>
      </w:r>
      <w:proofErr w:type="spellEnd"/>
      <w:r w:rsidRPr="004455A7">
        <w:rPr>
          <w:rFonts w:ascii="Times New Roman" w:hAnsi="Times New Roman"/>
          <w:bCs/>
        </w:rPr>
        <w:t xml:space="preserve">, поскольку терапия несколькими </w:t>
      </w:r>
      <w:r w:rsidR="00092A7D">
        <w:rPr>
          <w:rFonts w:ascii="Times New Roman" w:hAnsi="Times New Roman"/>
          <w:bCs/>
        </w:rPr>
        <w:t>ПЭП</w:t>
      </w:r>
      <w:r w:rsidRPr="004455A7">
        <w:rPr>
          <w:rFonts w:ascii="Times New Roman" w:hAnsi="Times New Roman"/>
          <w:bCs/>
        </w:rPr>
        <w:t xml:space="preserve"> может быть связана с более высоким риском врожденных пороков развития, чем </w:t>
      </w:r>
      <w:proofErr w:type="spellStart"/>
      <w:r w:rsidRPr="004455A7">
        <w:rPr>
          <w:rFonts w:ascii="Times New Roman" w:hAnsi="Times New Roman"/>
          <w:bCs/>
        </w:rPr>
        <w:t>монотерапия</w:t>
      </w:r>
      <w:proofErr w:type="spellEnd"/>
      <w:r w:rsidRPr="004455A7">
        <w:rPr>
          <w:rFonts w:ascii="Times New Roman" w:hAnsi="Times New Roman"/>
          <w:bCs/>
        </w:rPr>
        <w:t xml:space="preserve">, в зависимости от сопутствующих </w:t>
      </w:r>
      <w:r w:rsidR="00092A7D">
        <w:rPr>
          <w:rFonts w:ascii="Times New Roman" w:hAnsi="Times New Roman"/>
          <w:bCs/>
        </w:rPr>
        <w:t>ПЭП</w:t>
      </w:r>
      <w:r w:rsidRPr="004455A7">
        <w:rPr>
          <w:rFonts w:ascii="Times New Roman" w:hAnsi="Times New Roman"/>
          <w:bCs/>
        </w:rPr>
        <w:t>.</w:t>
      </w:r>
      <w:bookmarkEnd w:id="12"/>
    </w:p>
    <w:p w14:paraId="1F8254D6" w14:textId="622846B5" w:rsidR="00153586" w:rsidRPr="00361A04" w:rsidRDefault="00153586" w:rsidP="0042549D">
      <w:pPr>
        <w:pStyle w:val="Style11"/>
        <w:widowControl/>
        <w:spacing w:line="360" w:lineRule="auto"/>
        <w:rPr>
          <w:rFonts w:ascii="Times New Roman" w:hAnsi="Times New Roman"/>
          <w:bCs/>
        </w:rPr>
      </w:pPr>
      <w:r w:rsidRPr="00361A04">
        <w:rPr>
          <w:rFonts w:ascii="Times New Roman" w:hAnsi="Times New Roman"/>
          <w:bCs/>
        </w:rPr>
        <w:t xml:space="preserve">При лечении и консультации женщин, обладающих детородным потенциалом, лечащий врач должен взвесить соотношение пользы и риска лечения и рассмотреть альтернативные возможности лечения. Если </w:t>
      </w:r>
      <w:proofErr w:type="spellStart"/>
      <w:r w:rsidRPr="00361A04">
        <w:rPr>
          <w:rFonts w:ascii="Times New Roman" w:hAnsi="Times New Roman"/>
          <w:bCs/>
        </w:rPr>
        <w:t>Топамакс</w:t>
      </w:r>
      <w:proofErr w:type="spellEnd"/>
      <w:r w:rsidRPr="00361A04">
        <w:rPr>
          <w:rFonts w:ascii="Times New Roman" w:hAnsi="Times New Roman"/>
          <w:bCs/>
          <w:vertAlign w:val="superscript"/>
        </w:rPr>
        <w:t>®</w:t>
      </w:r>
      <w:r w:rsidRPr="00361A04">
        <w:rPr>
          <w:rFonts w:ascii="Times New Roman" w:hAnsi="Times New Roman"/>
          <w:bCs/>
        </w:rPr>
        <w:t xml:space="preserve"> применяется во время беременности, или если пациентка забеременела в период приема этого препарата, ее следует предупредить о потенциальном риске для плода.</w:t>
      </w:r>
    </w:p>
    <w:p w14:paraId="65FD4A1D" w14:textId="69CF6087" w:rsidR="00153586" w:rsidRPr="00361A04" w:rsidRDefault="00153586" w:rsidP="0042549D">
      <w:pPr>
        <w:pStyle w:val="Style11"/>
        <w:widowControl/>
        <w:spacing w:line="360" w:lineRule="auto"/>
        <w:rPr>
          <w:rFonts w:ascii="Times New Roman" w:hAnsi="Times New Roman"/>
          <w:bCs/>
        </w:rPr>
      </w:pPr>
      <w:r w:rsidRPr="00361A04">
        <w:rPr>
          <w:rFonts w:ascii="Times New Roman" w:hAnsi="Times New Roman"/>
          <w:bCs/>
        </w:rPr>
        <w:t xml:space="preserve">Ограниченное число наблюдений за пациентами позволяет предположить, что </w:t>
      </w:r>
      <w:proofErr w:type="spellStart"/>
      <w:r w:rsidRPr="00361A04">
        <w:rPr>
          <w:rFonts w:ascii="Times New Roman" w:hAnsi="Times New Roman"/>
          <w:bCs/>
        </w:rPr>
        <w:t>топирамат</w:t>
      </w:r>
      <w:proofErr w:type="spellEnd"/>
      <w:r w:rsidRPr="00361A04">
        <w:rPr>
          <w:rFonts w:ascii="Times New Roman" w:hAnsi="Times New Roman"/>
          <w:bCs/>
        </w:rPr>
        <w:t xml:space="preserve"> </w:t>
      </w:r>
      <w:bookmarkStart w:id="13" w:name="_Hlk125648323"/>
      <w:r w:rsidR="00FC3BFD">
        <w:rPr>
          <w:rFonts w:ascii="Times New Roman" w:hAnsi="Times New Roman"/>
          <w:bCs/>
        </w:rPr>
        <w:t>в значительном объеме</w:t>
      </w:r>
      <w:bookmarkEnd w:id="13"/>
      <w:r w:rsidR="00FC3BFD">
        <w:rPr>
          <w:rFonts w:ascii="Times New Roman" w:hAnsi="Times New Roman"/>
          <w:bCs/>
        </w:rPr>
        <w:t xml:space="preserve"> </w:t>
      </w:r>
      <w:proofErr w:type="spellStart"/>
      <w:r w:rsidRPr="00361A04">
        <w:rPr>
          <w:rFonts w:ascii="Times New Roman" w:hAnsi="Times New Roman"/>
          <w:bCs/>
        </w:rPr>
        <w:t>экскретируется</w:t>
      </w:r>
      <w:proofErr w:type="spellEnd"/>
      <w:r w:rsidRPr="00361A04">
        <w:rPr>
          <w:rFonts w:ascii="Times New Roman" w:hAnsi="Times New Roman"/>
          <w:bCs/>
        </w:rPr>
        <w:t xml:space="preserve"> с грудным молоком у женщин</w:t>
      </w:r>
      <w:r w:rsidR="00A36F2B" w:rsidRPr="00A36F2B">
        <w:rPr>
          <w:rFonts w:ascii="Times New Roman" w:hAnsi="Times New Roman"/>
          <w:bCs/>
        </w:rPr>
        <w:t xml:space="preserve">. Сообщалось о диарее и сонливости у грудных детей, чьи матери </w:t>
      </w:r>
      <w:r w:rsidR="00A36F2B">
        <w:rPr>
          <w:rFonts w:ascii="Times New Roman" w:hAnsi="Times New Roman"/>
          <w:bCs/>
        </w:rPr>
        <w:t xml:space="preserve">получают лечение </w:t>
      </w:r>
      <w:proofErr w:type="spellStart"/>
      <w:r w:rsidR="00A36F2B">
        <w:rPr>
          <w:rFonts w:ascii="Times New Roman" w:hAnsi="Times New Roman"/>
          <w:bCs/>
        </w:rPr>
        <w:t>топираматом</w:t>
      </w:r>
      <w:proofErr w:type="spellEnd"/>
      <w:r w:rsidR="00A36F2B">
        <w:rPr>
          <w:rFonts w:ascii="Times New Roman" w:hAnsi="Times New Roman"/>
          <w:bCs/>
        </w:rPr>
        <w:t xml:space="preserve">. </w:t>
      </w:r>
      <w:r w:rsidR="00A36F2B" w:rsidRPr="00A36F2B">
        <w:rPr>
          <w:rFonts w:ascii="Times New Roman" w:hAnsi="Times New Roman"/>
          <w:bCs/>
        </w:rPr>
        <w:t>П</w:t>
      </w:r>
      <w:r w:rsidRPr="00361A04">
        <w:rPr>
          <w:rFonts w:ascii="Times New Roman" w:hAnsi="Times New Roman"/>
          <w:bCs/>
        </w:rPr>
        <w:t>оэтому врач должен принять решение об отказе от грудного вскармливания или о прекращении приема препарата</w:t>
      </w:r>
      <w:r w:rsidR="00C93B1B" w:rsidRPr="00C93B1B">
        <w:rPr>
          <w:rFonts w:ascii="Times New Roman" w:hAnsi="Times New Roman"/>
          <w:bCs/>
        </w:rPr>
        <w:t xml:space="preserve"> с учетом пользы грудного вскармливания для ребенка и важности приема лекарственного средства для матери</w:t>
      </w:r>
      <w:r w:rsidRPr="00361A04">
        <w:rPr>
          <w:rFonts w:ascii="Times New Roman" w:hAnsi="Times New Roman"/>
          <w:bCs/>
        </w:rPr>
        <w:t>.</w:t>
      </w:r>
    </w:p>
    <w:p w14:paraId="41113977" w14:textId="77777777" w:rsidR="00D10DED" w:rsidRDefault="00153586" w:rsidP="0042549D">
      <w:pPr>
        <w:pStyle w:val="Style11"/>
        <w:widowControl/>
        <w:spacing w:line="360" w:lineRule="auto"/>
        <w:rPr>
          <w:rFonts w:ascii="Times New Roman" w:hAnsi="Times New Roman"/>
          <w:bCs/>
        </w:rPr>
      </w:pPr>
      <w:r w:rsidRPr="00361A04">
        <w:rPr>
          <w:rFonts w:ascii="Times New Roman" w:hAnsi="Times New Roman"/>
          <w:bCs/>
        </w:rPr>
        <w:lastRenderedPageBreak/>
        <w:t xml:space="preserve">При исследовании у животных не было обнаружено влияния </w:t>
      </w:r>
      <w:proofErr w:type="spellStart"/>
      <w:r w:rsidRPr="00361A04">
        <w:rPr>
          <w:rFonts w:ascii="Times New Roman" w:hAnsi="Times New Roman"/>
          <w:bCs/>
        </w:rPr>
        <w:t>топирамата</w:t>
      </w:r>
      <w:proofErr w:type="spellEnd"/>
      <w:r w:rsidRPr="00361A04">
        <w:rPr>
          <w:rFonts w:ascii="Times New Roman" w:hAnsi="Times New Roman"/>
          <w:bCs/>
        </w:rPr>
        <w:t xml:space="preserve"> на фертильность. Эффект </w:t>
      </w:r>
      <w:proofErr w:type="spellStart"/>
      <w:r w:rsidRPr="00361A04">
        <w:rPr>
          <w:rFonts w:ascii="Times New Roman" w:hAnsi="Times New Roman"/>
          <w:bCs/>
        </w:rPr>
        <w:t>топирамата</w:t>
      </w:r>
      <w:proofErr w:type="spellEnd"/>
      <w:r w:rsidRPr="00361A04">
        <w:rPr>
          <w:rFonts w:ascii="Times New Roman" w:hAnsi="Times New Roman"/>
          <w:bCs/>
        </w:rPr>
        <w:t xml:space="preserve"> в отношении фертильности у людей не установлен.</w:t>
      </w:r>
    </w:p>
    <w:p w14:paraId="4CD65888" w14:textId="77777777" w:rsidR="00BD409C" w:rsidRPr="00361A04" w:rsidRDefault="003B264C" w:rsidP="0042549D">
      <w:pPr>
        <w:pStyle w:val="Style5"/>
        <w:widowControl/>
        <w:spacing w:before="240" w:line="360" w:lineRule="auto"/>
        <w:rPr>
          <w:rStyle w:val="FontStyle30"/>
          <w:rFonts w:ascii="Times New Roman" w:hAnsi="Times New Roman" w:cs="Times New Roman"/>
          <w:sz w:val="24"/>
          <w:szCs w:val="24"/>
        </w:rPr>
      </w:pPr>
      <w:r w:rsidRPr="00361A04">
        <w:rPr>
          <w:rStyle w:val="FontStyle30"/>
          <w:rFonts w:ascii="Times New Roman" w:hAnsi="Times New Roman" w:cs="Times New Roman"/>
          <w:sz w:val="24"/>
          <w:szCs w:val="24"/>
        </w:rPr>
        <w:t xml:space="preserve">С </w:t>
      </w:r>
      <w:r w:rsidRPr="00D87406">
        <w:rPr>
          <w:rStyle w:val="FontStyle30"/>
          <w:rFonts w:ascii="Times New Roman" w:hAnsi="Times New Roman" w:cs="Times New Roman"/>
          <w:sz w:val="24"/>
          <w:szCs w:val="24"/>
        </w:rPr>
        <w:t>осторожностью</w:t>
      </w:r>
    </w:p>
    <w:p w14:paraId="560F2C20" w14:textId="77777777" w:rsidR="00BD409C" w:rsidRPr="00361A04" w:rsidRDefault="003B264C" w:rsidP="0042549D">
      <w:pPr>
        <w:pStyle w:val="Style11"/>
        <w:widowControl/>
        <w:spacing w:before="60" w:line="360" w:lineRule="auto"/>
        <w:rPr>
          <w:rStyle w:val="FontStyle32"/>
          <w:rFonts w:ascii="Times New Roman" w:hAnsi="Times New Roman" w:cs="Times New Roman"/>
          <w:sz w:val="24"/>
          <w:szCs w:val="24"/>
        </w:rPr>
      </w:pPr>
      <w:r w:rsidRPr="00361A04">
        <w:rPr>
          <w:rStyle w:val="FontStyle32"/>
          <w:rFonts w:ascii="Times New Roman" w:hAnsi="Times New Roman" w:cs="Times New Roman"/>
          <w:sz w:val="24"/>
          <w:szCs w:val="24"/>
        </w:rPr>
        <w:t xml:space="preserve">При почечной и печеночной недостаточности, </w:t>
      </w:r>
      <w:proofErr w:type="spellStart"/>
      <w:r w:rsidRPr="00361A04">
        <w:rPr>
          <w:rStyle w:val="FontStyle32"/>
          <w:rFonts w:ascii="Times New Roman" w:hAnsi="Times New Roman" w:cs="Times New Roman"/>
          <w:sz w:val="24"/>
          <w:szCs w:val="24"/>
        </w:rPr>
        <w:t>нефроуролитиазе</w:t>
      </w:r>
      <w:proofErr w:type="spellEnd"/>
      <w:r w:rsidRPr="00361A04">
        <w:rPr>
          <w:rStyle w:val="FontStyle32"/>
          <w:rFonts w:ascii="Times New Roman" w:hAnsi="Times New Roman" w:cs="Times New Roman"/>
          <w:sz w:val="24"/>
          <w:szCs w:val="24"/>
        </w:rPr>
        <w:t xml:space="preserve"> (в </w:t>
      </w:r>
      <w:proofErr w:type="spellStart"/>
      <w:r w:rsidRPr="00361A04">
        <w:rPr>
          <w:rStyle w:val="FontStyle32"/>
          <w:rFonts w:ascii="Times New Roman" w:hAnsi="Times New Roman" w:cs="Times New Roman"/>
          <w:sz w:val="24"/>
          <w:szCs w:val="24"/>
        </w:rPr>
        <w:t>т.ч</w:t>
      </w:r>
      <w:proofErr w:type="spellEnd"/>
      <w:r w:rsidRPr="00361A04">
        <w:rPr>
          <w:rStyle w:val="FontStyle32"/>
          <w:rFonts w:ascii="Times New Roman" w:hAnsi="Times New Roman" w:cs="Times New Roman"/>
          <w:sz w:val="24"/>
          <w:szCs w:val="24"/>
        </w:rPr>
        <w:t xml:space="preserve">. в прошлом и в семейном анамнезе), </w:t>
      </w:r>
      <w:proofErr w:type="spellStart"/>
      <w:r w:rsidRPr="00361A04">
        <w:rPr>
          <w:rStyle w:val="FontStyle32"/>
          <w:rFonts w:ascii="Times New Roman" w:hAnsi="Times New Roman" w:cs="Times New Roman"/>
          <w:sz w:val="24"/>
          <w:szCs w:val="24"/>
        </w:rPr>
        <w:t>гиперкальциурии</w:t>
      </w:r>
      <w:proofErr w:type="spellEnd"/>
      <w:r w:rsidRPr="00361A04">
        <w:rPr>
          <w:rStyle w:val="FontStyle32"/>
          <w:rFonts w:ascii="Times New Roman" w:hAnsi="Times New Roman" w:cs="Times New Roman"/>
          <w:sz w:val="24"/>
          <w:szCs w:val="24"/>
        </w:rPr>
        <w:t>.</w:t>
      </w:r>
    </w:p>
    <w:p w14:paraId="1F1CB5D9" w14:textId="77777777" w:rsidR="00F117A0" w:rsidRPr="00361A04" w:rsidRDefault="00F117A0" w:rsidP="0042549D">
      <w:pPr>
        <w:keepNext/>
        <w:spacing w:before="240" w:line="360" w:lineRule="auto"/>
        <w:jc w:val="both"/>
        <w:rPr>
          <w:rFonts w:ascii="Times New Roman" w:hAnsi="Times New Roman"/>
          <w:b/>
          <w:bCs/>
        </w:rPr>
      </w:pPr>
      <w:r w:rsidRPr="00361A04">
        <w:rPr>
          <w:rFonts w:ascii="Times New Roman" w:hAnsi="Times New Roman"/>
          <w:b/>
          <w:bCs/>
        </w:rPr>
        <w:t>Способ применения и дозы</w:t>
      </w:r>
    </w:p>
    <w:p w14:paraId="2B7900BA" w14:textId="77777777" w:rsidR="00297130" w:rsidRPr="00361A04" w:rsidRDefault="00297130" w:rsidP="0042549D">
      <w:pPr>
        <w:spacing w:before="60" w:line="360" w:lineRule="auto"/>
        <w:jc w:val="both"/>
        <w:rPr>
          <w:rStyle w:val="FontStyle32"/>
          <w:rFonts w:ascii="Times New Roman" w:hAnsi="Times New Roman" w:cs="Times New Roman"/>
          <w:sz w:val="24"/>
          <w:szCs w:val="24"/>
        </w:rPr>
      </w:pPr>
      <w:r w:rsidRPr="00361A04">
        <w:rPr>
          <w:rStyle w:val="FontStyle32"/>
          <w:rFonts w:ascii="Times New Roman" w:hAnsi="Times New Roman" w:cs="Times New Roman"/>
          <w:sz w:val="24"/>
          <w:szCs w:val="24"/>
        </w:rPr>
        <w:t>Внутрь, вне зависимости от приема пищи. Для достижения оптимального контроля эпилептических приступов у детей и взрослых пациентов рекомендуется начинать лечение с приема низких доз препарата с последующим постепенным титрованием до эффективной дозы.</w:t>
      </w:r>
    </w:p>
    <w:p w14:paraId="5C1DB091" w14:textId="77777777" w:rsidR="00297130" w:rsidRPr="00361A04" w:rsidRDefault="00297130" w:rsidP="0042549D">
      <w:pPr>
        <w:spacing w:line="360" w:lineRule="auto"/>
        <w:jc w:val="both"/>
        <w:rPr>
          <w:rStyle w:val="FontStyle32"/>
          <w:rFonts w:ascii="Times New Roman" w:hAnsi="Times New Roman" w:cs="Times New Roman"/>
          <w:sz w:val="24"/>
          <w:szCs w:val="24"/>
        </w:rPr>
      </w:pPr>
      <w:r w:rsidRPr="00361A04">
        <w:rPr>
          <w:rStyle w:val="FontStyle32"/>
          <w:rFonts w:ascii="Times New Roman" w:hAnsi="Times New Roman" w:cs="Times New Roman"/>
          <w:sz w:val="24"/>
          <w:szCs w:val="24"/>
        </w:rPr>
        <w:t>Капсулы предназначены для пациентов, испытывающих трудности с проглатыванием таблеток (например, дети и пожилые пациенты).</w:t>
      </w:r>
    </w:p>
    <w:p w14:paraId="7A0B9213" w14:textId="77777777" w:rsidR="00297130" w:rsidRPr="00361A04" w:rsidRDefault="00297130" w:rsidP="0042549D">
      <w:pPr>
        <w:spacing w:line="360" w:lineRule="auto"/>
        <w:jc w:val="both"/>
        <w:rPr>
          <w:rStyle w:val="FontStyle32"/>
          <w:rFonts w:ascii="Times New Roman" w:hAnsi="Times New Roman" w:cs="Times New Roman"/>
          <w:sz w:val="24"/>
          <w:szCs w:val="24"/>
        </w:rPr>
      </w:pPr>
      <w:r w:rsidRPr="00361A04">
        <w:rPr>
          <w:rStyle w:val="FontStyle32"/>
          <w:rFonts w:ascii="Times New Roman" w:hAnsi="Times New Roman" w:cs="Times New Roman"/>
          <w:sz w:val="24"/>
          <w:szCs w:val="24"/>
        </w:rPr>
        <w:t xml:space="preserve">Капсулы </w:t>
      </w:r>
      <w:proofErr w:type="spellStart"/>
      <w:r w:rsidRPr="00361A04">
        <w:rPr>
          <w:rStyle w:val="FontStyle32"/>
          <w:rFonts w:ascii="Times New Roman" w:hAnsi="Times New Roman" w:cs="Times New Roman"/>
          <w:sz w:val="24"/>
          <w:szCs w:val="24"/>
        </w:rPr>
        <w:t>Топамакс</w:t>
      </w:r>
      <w:proofErr w:type="spellEnd"/>
      <w:r w:rsidRPr="00361A04">
        <w:rPr>
          <w:rStyle w:val="FontStyle32"/>
          <w:rFonts w:ascii="Times New Roman" w:hAnsi="Times New Roman" w:cs="Times New Roman"/>
          <w:sz w:val="24"/>
          <w:szCs w:val="24"/>
          <w:vertAlign w:val="superscript"/>
        </w:rPr>
        <w:t>®</w:t>
      </w:r>
      <w:r w:rsidRPr="00361A04">
        <w:rPr>
          <w:rStyle w:val="FontStyle32"/>
          <w:rFonts w:ascii="Times New Roman" w:hAnsi="Times New Roman" w:cs="Times New Roman"/>
          <w:sz w:val="24"/>
          <w:szCs w:val="24"/>
        </w:rPr>
        <w:t xml:space="preserve"> следует осторожно открыть, смешать содержимое капсул с небольшим количеством (около 1 чайной ложки) какой-либо мягкой пищи. Эту смесь следует немедленно проглотить, не разжевывая. Не следует хранить лекарственный препарат, смешанный с пищей, до следующего приема.</w:t>
      </w:r>
    </w:p>
    <w:p w14:paraId="28EFD638" w14:textId="77777777" w:rsidR="00297130" w:rsidRPr="00361A04" w:rsidRDefault="00297130" w:rsidP="0042549D">
      <w:pPr>
        <w:spacing w:line="360" w:lineRule="auto"/>
        <w:jc w:val="both"/>
        <w:rPr>
          <w:rStyle w:val="FontStyle32"/>
          <w:rFonts w:ascii="Times New Roman" w:hAnsi="Times New Roman" w:cs="Times New Roman"/>
          <w:sz w:val="24"/>
          <w:szCs w:val="24"/>
        </w:rPr>
      </w:pPr>
      <w:r w:rsidRPr="00361A04">
        <w:rPr>
          <w:rStyle w:val="FontStyle32"/>
          <w:rFonts w:ascii="Times New Roman" w:hAnsi="Times New Roman" w:cs="Times New Roman"/>
          <w:sz w:val="24"/>
          <w:szCs w:val="24"/>
        </w:rPr>
        <w:t xml:space="preserve">Капсулы </w:t>
      </w:r>
      <w:proofErr w:type="spellStart"/>
      <w:r w:rsidRPr="00361A04">
        <w:rPr>
          <w:rStyle w:val="FontStyle32"/>
          <w:rFonts w:ascii="Times New Roman" w:hAnsi="Times New Roman" w:cs="Times New Roman"/>
          <w:sz w:val="24"/>
          <w:szCs w:val="24"/>
        </w:rPr>
        <w:t>Топамакс</w:t>
      </w:r>
      <w:proofErr w:type="spellEnd"/>
      <w:r w:rsidRPr="00361A04">
        <w:rPr>
          <w:rStyle w:val="FontStyle32"/>
          <w:rFonts w:ascii="Times New Roman" w:hAnsi="Times New Roman" w:cs="Times New Roman"/>
          <w:sz w:val="24"/>
          <w:szCs w:val="24"/>
          <w:vertAlign w:val="superscript"/>
        </w:rPr>
        <w:t>®</w:t>
      </w:r>
      <w:r w:rsidRPr="00361A04">
        <w:rPr>
          <w:rStyle w:val="FontStyle32"/>
          <w:rFonts w:ascii="Times New Roman" w:hAnsi="Times New Roman" w:cs="Times New Roman"/>
          <w:sz w:val="24"/>
          <w:szCs w:val="24"/>
        </w:rPr>
        <w:t xml:space="preserve"> можно проглатывать целиком.</w:t>
      </w:r>
    </w:p>
    <w:p w14:paraId="13F9EACD" w14:textId="77777777" w:rsidR="00297130" w:rsidRPr="00361A04" w:rsidRDefault="00297130" w:rsidP="0042549D">
      <w:pPr>
        <w:keepNext/>
        <w:spacing w:before="120" w:line="360" w:lineRule="auto"/>
        <w:jc w:val="both"/>
        <w:rPr>
          <w:rFonts w:ascii="Times New Roman" w:hAnsi="Times New Roman"/>
          <w:b/>
          <w:bCs/>
        </w:rPr>
      </w:pPr>
      <w:r w:rsidRPr="00361A04">
        <w:rPr>
          <w:rFonts w:ascii="Times New Roman" w:hAnsi="Times New Roman"/>
          <w:b/>
          <w:bCs/>
        </w:rPr>
        <w:t xml:space="preserve">Парциальные или </w:t>
      </w:r>
      <w:proofErr w:type="spellStart"/>
      <w:r w:rsidRPr="00361A04">
        <w:rPr>
          <w:rFonts w:ascii="Times New Roman" w:hAnsi="Times New Roman"/>
          <w:b/>
          <w:bCs/>
        </w:rPr>
        <w:t>генерализованные</w:t>
      </w:r>
      <w:proofErr w:type="spellEnd"/>
      <w:r w:rsidRPr="00361A04">
        <w:rPr>
          <w:rFonts w:ascii="Times New Roman" w:hAnsi="Times New Roman"/>
          <w:b/>
          <w:bCs/>
        </w:rPr>
        <w:t xml:space="preserve"> тонико-клонические припадки, а также припадки на фоне синдрома </w:t>
      </w:r>
      <w:proofErr w:type="spellStart"/>
      <w:r w:rsidRPr="00361A04">
        <w:rPr>
          <w:rFonts w:ascii="Times New Roman" w:hAnsi="Times New Roman"/>
          <w:b/>
          <w:bCs/>
        </w:rPr>
        <w:t>Леннокса-Гасто</w:t>
      </w:r>
      <w:proofErr w:type="spellEnd"/>
    </w:p>
    <w:p w14:paraId="75B186BF" w14:textId="77777777" w:rsidR="00297130" w:rsidRPr="00361A04" w:rsidRDefault="00297130" w:rsidP="0042549D">
      <w:pPr>
        <w:keepNext/>
        <w:spacing w:before="120" w:line="360" w:lineRule="auto"/>
        <w:jc w:val="both"/>
        <w:rPr>
          <w:rFonts w:ascii="Times New Roman" w:eastAsia="HelveticaWorld-Regular" w:hAnsi="Times New Roman"/>
          <w:i/>
        </w:rPr>
      </w:pPr>
      <w:r w:rsidRPr="00361A04">
        <w:rPr>
          <w:rFonts w:ascii="Times New Roman" w:eastAsia="HelveticaWorld-Regular" w:hAnsi="Times New Roman"/>
          <w:i/>
        </w:rPr>
        <w:t>Применение в комбинации с другими противосудорожными препаратами у взрослых пациентов</w:t>
      </w:r>
    </w:p>
    <w:p w14:paraId="368B4A25" w14:textId="1082C56D" w:rsidR="00297130" w:rsidRPr="00361A04" w:rsidRDefault="00297130" w:rsidP="0042549D">
      <w:pPr>
        <w:spacing w:before="60" w:line="360" w:lineRule="auto"/>
        <w:jc w:val="both"/>
        <w:rPr>
          <w:rFonts w:ascii="Times New Roman" w:eastAsia="HelveticaWorld-Regular" w:hAnsi="Times New Roman"/>
        </w:rPr>
      </w:pPr>
      <w:r w:rsidRPr="00361A04">
        <w:rPr>
          <w:rFonts w:ascii="Times New Roman" w:eastAsia="HelveticaWorld-Regular" w:hAnsi="Times New Roman"/>
        </w:rPr>
        <w:t>Минимальная эффективная доза составляет 200 мг в день. Обычно суммарная суточная доза составляет от 200 мг до 400 мг и принимается в два приема. Некоторым больным может понадобиться увеличение суточной дозы до максимальной – 1600 мг. Рекомендуется начать лечение с низкой дозы с последующим постепенным подбором эффективной дозы. Подбор дозы начинают с 25</w:t>
      </w:r>
      <w:r w:rsidR="00872F82" w:rsidRPr="006C576B">
        <w:rPr>
          <w:rFonts w:ascii="Times New Roman" w:eastAsia="HelveticaWorld-Regular" w:hAnsi="Times New Roman"/>
        </w:rPr>
        <w:t>-</w:t>
      </w:r>
      <w:r w:rsidRPr="00361A04">
        <w:rPr>
          <w:rFonts w:ascii="Times New Roman" w:eastAsia="HelveticaWorld-Regular" w:hAnsi="Times New Roman"/>
        </w:rPr>
        <w:t>50 мг, принимая их на ночь в течение 1 недели. В дальнейшем с недельными или двухнедельными интервалами дозу можно увеличивать на 25</w:t>
      </w:r>
      <w:r w:rsidR="00872F82" w:rsidRPr="006C576B">
        <w:rPr>
          <w:rFonts w:ascii="Times New Roman" w:eastAsia="HelveticaWorld-Regular" w:hAnsi="Times New Roman"/>
        </w:rPr>
        <w:t>-</w:t>
      </w:r>
      <w:r w:rsidRPr="00361A04">
        <w:rPr>
          <w:rFonts w:ascii="Times New Roman" w:eastAsia="HelveticaWorld-Regular" w:hAnsi="Times New Roman"/>
        </w:rPr>
        <w:t>50</w:t>
      </w:r>
      <w:r w:rsidR="00307F33">
        <w:rPr>
          <w:rFonts w:ascii="Times New Roman" w:eastAsia="HelveticaWorld-Regular" w:hAnsi="Times New Roman"/>
        </w:rPr>
        <w:t xml:space="preserve"> </w:t>
      </w:r>
      <w:r w:rsidR="00D351B6">
        <w:rPr>
          <w:rFonts w:ascii="Times New Roman" w:eastAsia="HelveticaWorld-Regular" w:hAnsi="Times New Roman"/>
        </w:rPr>
        <w:t>(100)</w:t>
      </w:r>
      <w:r w:rsidRPr="00361A04">
        <w:rPr>
          <w:rFonts w:ascii="Times New Roman" w:eastAsia="HelveticaWorld-Regular" w:hAnsi="Times New Roman"/>
        </w:rPr>
        <w:t xml:space="preserve"> мг и принимать ее в два приема. При подборе дозы необходимо руководствоваться клиническим эффектом. У некоторых больных эффект может быть достигнут при приеме препарата 1 раз в сутки. Для достижения оптимального эффекта лечения препаратом </w:t>
      </w:r>
      <w:proofErr w:type="spellStart"/>
      <w:r w:rsidRPr="00361A04">
        <w:rPr>
          <w:rFonts w:ascii="Times New Roman" w:eastAsia="HelveticaWorld-Regular" w:hAnsi="Times New Roman"/>
        </w:rPr>
        <w:t>Топамакс</w:t>
      </w:r>
      <w:proofErr w:type="spellEnd"/>
      <w:r w:rsidRPr="00361A04">
        <w:rPr>
          <w:rFonts w:ascii="Times New Roman" w:eastAsia="HelveticaWorld-Regular" w:hAnsi="Times New Roman"/>
          <w:vertAlign w:val="superscript"/>
        </w:rPr>
        <w:t>®</w:t>
      </w:r>
      <w:r w:rsidRPr="00361A04">
        <w:rPr>
          <w:rFonts w:ascii="Times New Roman" w:eastAsia="HelveticaWorld-Regular" w:hAnsi="Times New Roman"/>
        </w:rPr>
        <w:t xml:space="preserve"> не обязательно контролировать его концентрацию в плазме.</w:t>
      </w:r>
    </w:p>
    <w:p w14:paraId="18A8318E" w14:textId="77777777" w:rsidR="00297130" w:rsidRPr="00361A04" w:rsidRDefault="00297130" w:rsidP="0042549D">
      <w:pPr>
        <w:spacing w:line="360" w:lineRule="auto"/>
        <w:jc w:val="both"/>
        <w:rPr>
          <w:rFonts w:ascii="Times New Roman" w:eastAsia="HelveticaWorld-Regular" w:hAnsi="Times New Roman"/>
        </w:rPr>
      </w:pPr>
      <w:r w:rsidRPr="00361A04">
        <w:rPr>
          <w:rFonts w:ascii="Times New Roman" w:eastAsia="HelveticaWorld-Regular" w:hAnsi="Times New Roman"/>
        </w:rPr>
        <w:t>Данные рекомендации по дозе применимы ко всем взрослым пациентам, включая пожилых людей, при отсутствии у них заболевания почек (см. раздел “Особые указания”).</w:t>
      </w:r>
    </w:p>
    <w:p w14:paraId="0781CC56" w14:textId="77777777" w:rsidR="00297130" w:rsidRPr="00361A04" w:rsidRDefault="00297130" w:rsidP="0042549D">
      <w:pPr>
        <w:keepNext/>
        <w:spacing w:before="120" w:line="360" w:lineRule="auto"/>
        <w:jc w:val="both"/>
        <w:rPr>
          <w:rFonts w:ascii="Times New Roman" w:hAnsi="Times New Roman"/>
          <w:bCs/>
          <w:i/>
          <w:iCs/>
        </w:rPr>
      </w:pPr>
      <w:r w:rsidRPr="00361A04">
        <w:rPr>
          <w:rFonts w:ascii="Times New Roman" w:hAnsi="Times New Roman"/>
          <w:bCs/>
          <w:i/>
          <w:iCs/>
        </w:rPr>
        <w:lastRenderedPageBreak/>
        <w:t>Комбинированная противосудорожная терапия у детей старше 2 лет</w:t>
      </w:r>
    </w:p>
    <w:p w14:paraId="1988B81E" w14:textId="77777777" w:rsidR="00297130" w:rsidRPr="00361A04" w:rsidRDefault="00297130" w:rsidP="0042549D">
      <w:pPr>
        <w:spacing w:before="60" w:line="360" w:lineRule="auto"/>
        <w:jc w:val="both"/>
        <w:rPr>
          <w:rFonts w:ascii="Times New Roman" w:eastAsia="HelveticaWorld-Regular" w:hAnsi="Times New Roman"/>
        </w:rPr>
      </w:pPr>
      <w:r w:rsidRPr="00361A04">
        <w:rPr>
          <w:rFonts w:ascii="Times New Roman" w:eastAsia="HelveticaWorld-Regular" w:hAnsi="Times New Roman"/>
        </w:rPr>
        <w:t xml:space="preserve">Рекомендуемая суммарная суточная доза препарата </w:t>
      </w:r>
      <w:proofErr w:type="spellStart"/>
      <w:r w:rsidRPr="00361A04">
        <w:rPr>
          <w:rFonts w:ascii="Times New Roman" w:eastAsia="HelveticaWorld-Regular" w:hAnsi="Times New Roman"/>
        </w:rPr>
        <w:t>Топамакс</w:t>
      </w:r>
      <w:proofErr w:type="spellEnd"/>
      <w:r w:rsidRPr="00361A04">
        <w:rPr>
          <w:rFonts w:ascii="Times New Roman" w:eastAsia="MS Mincho" w:hAnsi="Times New Roman"/>
          <w:vertAlign w:val="superscript"/>
        </w:rPr>
        <w:t>®</w:t>
      </w:r>
      <w:r w:rsidRPr="00361A04">
        <w:rPr>
          <w:rFonts w:ascii="Times New Roman" w:eastAsia="HelveticaWorld-Regular" w:hAnsi="Times New Roman"/>
        </w:rPr>
        <w:t xml:space="preserve"> в качестве средства дополнительной терапии составляет от 5 до 9 мг/кг и принимается в два приема. Подбор дозы необходимо начать с 25 мг (или менее, основываясь на начальной дозе от 1 до 3 мг/кг в день), принимая их на ночь в течение 1 недели. В дальнейшем с недельными или двухнедельными интервалами дозу можно увеличивать на 1</w:t>
      </w:r>
      <w:r w:rsidR="00653E68" w:rsidRPr="006C576B">
        <w:rPr>
          <w:rFonts w:ascii="Times New Roman" w:eastAsia="HelveticaWorld-Regular" w:hAnsi="Times New Roman"/>
        </w:rPr>
        <w:t>-</w:t>
      </w:r>
      <w:r w:rsidRPr="00361A04">
        <w:rPr>
          <w:rFonts w:ascii="Times New Roman" w:eastAsia="HelveticaWorld-Regular" w:hAnsi="Times New Roman"/>
        </w:rPr>
        <w:t>3 мг/кг</w:t>
      </w:r>
      <w:r w:rsidR="00AD07F4">
        <w:rPr>
          <w:rFonts w:ascii="Times New Roman" w:eastAsia="HelveticaWorld-Regular" w:hAnsi="Times New Roman"/>
        </w:rPr>
        <w:t xml:space="preserve"> в день </w:t>
      </w:r>
      <w:r w:rsidRPr="00361A04">
        <w:rPr>
          <w:rFonts w:ascii="Times New Roman" w:eastAsia="HelveticaWorld-Regular" w:hAnsi="Times New Roman"/>
        </w:rPr>
        <w:t>и принимать ее в два приема</w:t>
      </w:r>
      <w:r w:rsidR="007628AB" w:rsidRPr="007628AB">
        <w:rPr>
          <w:rFonts w:ascii="Times New Roman" w:eastAsia="HelveticaWorld-Regular" w:hAnsi="Times New Roman"/>
        </w:rPr>
        <w:t xml:space="preserve"> </w:t>
      </w:r>
      <w:r w:rsidR="007628AB">
        <w:rPr>
          <w:rFonts w:ascii="Times New Roman" w:eastAsia="HelveticaWorld-Regular" w:hAnsi="Times New Roman"/>
        </w:rPr>
        <w:t>до достижения оптимального клинического эффекта</w:t>
      </w:r>
      <w:r w:rsidRPr="00361A04">
        <w:rPr>
          <w:rFonts w:ascii="Times New Roman" w:eastAsia="HelveticaWorld-Regular" w:hAnsi="Times New Roman"/>
        </w:rPr>
        <w:t>. При подборе дозы необходимо руководствоваться клиническим эффектом. Суточная доза до 30 мг/кг обычно хорошо переносится.</w:t>
      </w:r>
    </w:p>
    <w:p w14:paraId="2D0C0535" w14:textId="77777777" w:rsidR="00297130" w:rsidRPr="00361A04" w:rsidRDefault="00297130" w:rsidP="0042549D">
      <w:pPr>
        <w:keepNext/>
        <w:spacing w:before="120" w:line="360" w:lineRule="auto"/>
        <w:jc w:val="both"/>
        <w:rPr>
          <w:rFonts w:ascii="Times New Roman" w:eastAsia="HelveticaWorld-Regular" w:hAnsi="Times New Roman"/>
          <w:b/>
        </w:rPr>
      </w:pPr>
      <w:r w:rsidRPr="00E24A6F">
        <w:rPr>
          <w:rFonts w:ascii="Times New Roman" w:eastAsia="HelveticaWorld-Regular" w:hAnsi="Times New Roman"/>
          <w:b/>
        </w:rPr>
        <w:t>Эпилепсия (в том числе впервые диагностированная)</w:t>
      </w:r>
    </w:p>
    <w:p w14:paraId="41307F78" w14:textId="77777777" w:rsidR="00297130" w:rsidRPr="00361A04" w:rsidRDefault="00297130" w:rsidP="0042549D">
      <w:pPr>
        <w:keepNext/>
        <w:spacing w:before="120" w:line="360" w:lineRule="auto"/>
        <w:jc w:val="both"/>
        <w:rPr>
          <w:rFonts w:ascii="Times New Roman" w:hAnsi="Times New Roman"/>
          <w:bCs/>
          <w:i/>
          <w:iCs/>
        </w:rPr>
      </w:pPr>
      <w:proofErr w:type="spellStart"/>
      <w:r w:rsidRPr="00361A04">
        <w:rPr>
          <w:rFonts w:ascii="Times New Roman" w:hAnsi="Times New Roman"/>
          <w:bCs/>
          <w:i/>
          <w:iCs/>
        </w:rPr>
        <w:t>Монотерапия</w:t>
      </w:r>
      <w:proofErr w:type="spellEnd"/>
      <w:r w:rsidRPr="00361A04">
        <w:rPr>
          <w:rFonts w:ascii="Times New Roman" w:hAnsi="Times New Roman"/>
          <w:bCs/>
          <w:i/>
          <w:iCs/>
        </w:rPr>
        <w:t>: общие положения</w:t>
      </w:r>
    </w:p>
    <w:p w14:paraId="7C9707CA" w14:textId="77777777" w:rsidR="00297130" w:rsidRPr="00361A04" w:rsidRDefault="00297130" w:rsidP="0042549D">
      <w:pPr>
        <w:spacing w:before="60" w:line="360" w:lineRule="auto"/>
        <w:jc w:val="both"/>
        <w:rPr>
          <w:rFonts w:ascii="Times New Roman" w:eastAsia="HelveticaWorld-Regular" w:hAnsi="Times New Roman"/>
        </w:rPr>
      </w:pPr>
      <w:r w:rsidRPr="00361A04">
        <w:rPr>
          <w:rFonts w:ascii="Times New Roman" w:eastAsia="HelveticaWorld-Regular" w:hAnsi="Times New Roman"/>
        </w:rPr>
        <w:t xml:space="preserve">При отмене сопутствующих противосудорожных препаратов с целью </w:t>
      </w:r>
      <w:proofErr w:type="spellStart"/>
      <w:r w:rsidRPr="00361A04">
        <w:rPr>
          <w:rFonts w:ascii="Times New Roman" w:eastAsia="HelveticaWorld-Regular" w:hAnsi="Times New Roman"/>
        </w:rPr>
        <w:t>монотерапии</w:t>
      </w:r>
      <w:proofErr w:type="spellEnd"/>
      <w:r w:rsidRPr="00361A04">
        <w:rPr>
          <w:rFonts w:ascii="Times New Roman" w:eastAsia="HelveticaWorld-Regular" w:hAnsi="Times New Roman"/>
        </w:rPr>
        <w:t xml:space="preserve"> </w:t>
      </w:r>
      <w:proofErr w:type="spellStart"/>
      <w:r w:rsidRPr="00361A04">
        <w:rPr>
          <w:rFonts w:ascii="Times New Roman" w:eastAsia="HelveticaWorld-Regular" w:hAnsi="Times New Roman"/>
        </w:rPr>
        <w:t>топираматом</w:t>
      </w:r>
      <w:proofErr w:type="spellEnd"/>
      <w:r w:rsidRPr="00361A04">
        <w:rPr>
          <w:rFonts w:ascii="Times New Roman" w:eastAsia="HelveticaWorld-Regular" w:hAnsi="Times New Roman"/>
        </w:rPr>
        <w:t xml:space="preserve"> необходимо учитывать возможное влияние этого шага на частоту припадков. В тех случаях, когда нет необходимости резко отменять сопутствующие противосудорожные препараты по соображениям безопасности, рекомендуется снижать их дозы постепенно, уменьшая дозу сопутствующих противоэпилептических препаратов на одну треть каждые 2 недели.</w:t>
      </w:r>
    </w:p>
    <w:p w14:paraId="4912D17C" w14:textId="77777777" w:rsidR="00297130" w:rsidRPr="00361A04" w:rsidRDefault="00297130" w:rsidP="0042549D">
      <w:pPr>
        <w:spacing w:line="360" w:lineRule="auto"/>
        <w:jc w:val="both"/>
        <w:rPr>
          <w:rFonts w:ascii="Times New Roman" w:eastAsia="HelveticaWorld-Regular" w:hAnsi="Times New Roman"/>
        </w:rPr>
      </w:pPr>
      <w:r w:rsidRPr="00361A04">
        <w:rPr>
          <w:rFonts w:ascii="Times New Roman" w:eastAsia="HelveticaWorld-Regular" w:hAnsi="Times New Roman"/>
        </w:rPr>
        <w:t xml:space="preserve">При отмене препаратов, являющихся индукторами </w:t>
      </w:r>
      <w:proofErr w:type="spellStart"/>
      <w:r w:rsidRPr="00361A04">
        <w:rPr>
          <w:rFonts w:ascii="Times New Roman" w:eastAsia="HelveticaWorld-Regular" w:hAnsi="Times New Roman"/>
        </w:rPr>
        <w:t>микросомальных</w:t>
      </w:r>
      <w:proofErr w:type="spellEnd"/>
      <w:r w:rsidRPr="00361A04">
        <w:rPr>
          <w:rFonts w:ascii="Times New Roman" w:eastAsia="HelveticaWorld-Regular" w:hAnsi="Times New Roman"/>
        </w:rPr>
        <w:t xml:space="preserve"> ферментов печени, будут возрастать концентрации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в крови. В таких ситуациях при наличии клинических показаний дозу препарата </w:t>
      </w:r>
      <w:proofErr w:type="spellStart"/>
      <w:r w:rsidRPr="00361A04">
        <w:rPr>
          <w:rFonts w:ascii="Times New Roman" w:eastAsia="HelveticaWorld-Regular" w:hAnsi="Times New Roman"/>
        </w:rPr>
        <w:t>Топамакс</w:t>
      </w:r>
      <w:proofErr w:type="spellEnd"/>
      <w:r w:rsidRPr="00361A04">
        <w:rPr>
          <w:rFonts w:ascii="Times New Roman" w:hAnsi="Times New Roman"/>
          <w:b/>
          <w:bCs/>
          <w:vertAlign w:val="superscript"/>
        </w:rPr>
        <w:t>®</w:t>
      </w:r>
      <w:r w:rsidRPr="00361A04">
        <w:rPr>
          <w:rFonts w:ascii="Times New Roman" w:hAnsi="Times New Roman"/>
          <w:b/>
          <w:bCs/>
        </w:rPr>
        <w:t xml:space="preserve"> </w:t>
      </w:r>
      <w:r w:rsidRPr="00361A04">
        <w:rPr>
          <w:rFonts w:ascii="Times New Roman" w:eastAsia="HelveticaWorld-Regular" w:hAnsi="Times New Roman"/>
        </w:rPr>
        <w:t>можно снизить.</w:t>
      </w:r>
    </w:p>
    <w:p w14:paraId="71FB5AAF" w14:textId="77777777" w:rsidR="00297130" w:rsidRPr="00361A04" w:rsidRDefault="00297130" w:rsidP="0042549D">
      <w:pPr>
        <w:keepNext/>
        <w:spacing w:before="120" w:line="360" w:lineRule="auto"/>
        <w:jc w:val="both"/>
        <w:rPr>
          <w:rFonts w:ascii="Times New Roman" w:hAnsi="Times New Roman"/>
          <w:bCs/>
          <w:i/>
          <w:iCs/>
        </w:rPr>
      </w:pPr>
      <w:proofErr w:type="spellStart"/>
      <w:r w:rsidRPr="00361A04">
        <w:rPr>
          <w:rFonts w:ascii="Times New Roman" w:hAnsi="Times New Roman"/>
          <w:bCs/>
          <w:i/>
          <w:iCs/>
        </w:rPr>
        <w:t>Монотерапия</w:t>
      </w:r>
      <w:proofErr w:type="spellEnd"/>
      <w:r w:rsidRPr="00361A04">
        <w:rPr>
          <w:rFonts w:ascii="Times New Roman" w:hAnsi="Times New Roman"/>
          <w:bCs/>
          <w:i/>
          <w:iCs/>
        </w:rPr>
        <w:t>: взрослые</w:t>
      </w:r>
    </w:p>
    <w:p w14:paraId="52D2E735" w14:textId="77777777" w:rsidR="00297130" w:rsidRPr="00361A04" w:rsidRDefault="00297130" w:rsidP="0042549D">
      <w:pPr>
        <w:spacing w:before="60" w:line="360" w:lineRule="auto"/>
        <w:jc w:val="both"/>
        <w:rPr>
          <w:rFonts w:ascii="Times New Roman" w:eastAsia="HelveticaWorld-Regular" w:hAnsi="Times New Roman"/>
        </w:rPr>
      </w:pPr>
      <w:r w:rsidRPr="00361A04">
        <w:rPr>
          <w:rFonts w:ascii="Times New Roman" w:eastAsia="HelveticaWorld-Regular" w:hAnsi="Times New Roman"/>
        </w:rPr>
        <w:t xml:space="preserve">В начале лечения пациент должен принимать по 25 мг препарата </w:t>
      </w:r>
      <w:proofErr w:type="spellStart"/>
      <w:r w:rsidRPr="00361A04">
        <w:rPr>
          <w:rFonts w:ascii="Times New Roman" w:eastAsia="HelveticaWorld-Regular" w:hAnsi="Times New Roman"/>
        </w:rPr>
        <w:t>Топамакс</w:t>
      </w:r>
      <w:proofErr w:type="spellEnd"/>
      <w:r w:rsidRPr="00361A04">
        <w:rPr>
          <w:rFonts w:ascii="Times New Roman" w:hAnsi="Times New Roman"/>
          <w:b/>
          <w:bCs/>
          <w:vertAlign w:val="superscript"/>
        </w:rPr>
        <w:t>®</w:t>
      </w:r>
      <w:r w:rsidRPr="00361A04">
        <w:rPr>
          <w:rFonts w:ascii="Times New Roman" w:hAnsi="Times New Roman"/>
          <w:b/>
          <w:bCs/>
        </w:rPr>
        <w:t xml:space="preserve"> </w:t>
      </w:r>
      <w:r w:rsidRPr="00361A04">
        <w:rPr>
          <w:rFonts w:ascii="Times New Roman" w:eastAsia="HelveticaWorld-Regular" w:hAnsi="Times New Roman"/>
        </w:rPr>
        <w:t>перед сном в течение 1 недели. Затем дозу повышают с интервалом в 1</w:t>
      </w:r>
      <w:r w:rsidR="00653E68" w:rsidRPr="006C576B">
        <w:rPr>
          <w:rFonts w:ascii="Times New Roman" w:eastAsia="HelveticaWorld-Regular" w:hAnsi="Times New Roman"/>
        </w:rPr>
        <w:t>-</w:t>
      </w:r>
      <w:r w:rsidRPr="00361A04">
        <w:rPr>
          <w:rFonts w:ascii="Times New Roman" w:eastAsia="HelveticaWorld-Regular" w:hAnsi="Times New Roman"/>
        </w:rPr>
        <w:t xml:space="preserve">2 недели на 25 или 50 мг (суточную дозу делят на два приема). Если пациент не переносит такой режим повышения дозы, то можно увеличить интервалы между повышениями дозы, либо повышать дозу более плавно. При подборе дозы необходимо руководствоваться клиническим эффектом. Начальная доза при </w:t>
      </w:r>
      <w:proofErr w:type="spellStart"/>
      <w:r w:rsidRPr="00361A04">
        <w:rPr>
          <w:rFonts w:ascii="Times New Roman" w:eastAsia="HelveticaWorld-Regular" w:hAnsi="Times New Roman"/>
        </w:rPr>
        <w:t>монотерапии</w:t>
      </w:r>
      <w:proofErr w:type="spellEnd"/>
      <w:r w:rsidRPr="00361A04">
        <w:rPr>
          <w:rFonts w:ascii="Times New Roman" w:eastAsia="HelveticaWorld-Regular" w:hAnsi="Times New Roman"/>
        </w:rPr>
        <w:t xml:space="preserve"> </w:t>
      </w:r>
      <w:proofErr w:type="spellStart"/>
      <w:r w:rsidRPr="00361A04">
        <w:rPr>
          <w:rFonts w:ascii="Times New Roman" w:eastAsia="HelveticaWorld-Regular" w:hAnsi="Times New Roman"/>
        </w:rPr>
        <w:t>топираматом</w:t>
      </w:r>
      <w:proofErr w:type="spellEnd"/>
      <w:r w:rsidRPr="00361A04">
        <w:rPr>
          <w:rFonts w:ascii="Times New Roman" w:eastAsia="HelveticaWorld-Regular" w:hAnsi="Times New Roman"/>
        </w:rPr>
        <w:t xml:space="preserve"> у взрослых составляет 100 мг в сутки, а максимальная суточная доза не должна превышать 500 мг. Некоторые пациенты с рефрактерными формами эпилепсии переносят </w:t>
      </w:r>
      <w:proofErr w:type="spellStart"/>
      <w:r w:rsidRPr="00361A04">
        <w:rPr>
          <w:rFonts w:ascii="Times New Roman" w:eastAsia="HelveticaWorld-Regular" w:hAnsi="Times New Roman"/>
        </w:rPr>
        <w:t>монотерапию</w:t>
      </w:r>
      <w:proofErr w:type="spellEnd"/>
      <w:r w:rsidRPr="00361A04">
        <w:rPr>
          <w:rFonts w:ascii="Times New Roman" w:eastAsia="HelveticaWorld-Regular" w:hAnsi="Times New Roman"/>
        </w:rPr>
        <w:t xml:space="preserve"> </w:t>
      </w:r>
      <w:proofErr w:type="spellStart"/>
      <w:r w:rsidRPr="00361A04">
        <w:rPr>
          <w:rFonts w:ascii="Times New Roman" w:eastAsia="HelveticaWorld-Regular" w:hAnsi="Times New Roman"/>
        </w:rPr>
        <w:t>топираматом</w:t>
      </w:r>
      <w:proofErr w:type="spellEnd"/>
      <w:r w:rsidRPr="00361A04">
        <w:rPr>
          <w:rFonts w:ascii="Times New Roman" w:eastAsia="HelveticaWorld-Regular" w:hAnsi="Times New Roman"/>
        </w:rPr>
        <w:t xml:space="preserve"> в дозах до 1000 мг в сутки. Данные рекомендации по дозированию относятся ко всем взрослым, включая пожилых пациентов без заболеваний почек.</w:t>
      </w:r>
    </w:p>
    <w:p w14:paraId="7FFCAB00" w14:textId="77777777" w:rsidR="00297130" w:rsidRPr="00361A04" w:rsidRDefault="00297130" w:rsidP="0042549D">
      <w:pPr>
        <w:keepNext/>
        <w:spacing w:before="120" w:line="360" w:lineRule="auto"/>
        <w:jc w:val="both"/>
        <w:rPr>
          <w:rFonts w:ascii="Times New Roman" w:hAnsi="Times New Roman"/>
          <w:bCs/>
          <w:i/>
          <w:iCs/>
        </w:rPr>
      </w:pPr>
      <w:proofErr w:type="spellStart"/>
      <w:r w:rsidRPr="00361A04">
        <w:rPr>
          <w:rFonts w:ascii="Times New Roman" w:hAnsi="Times New Roman"/>
          <w:bCs/>
          <w:i/>
          <w:iCs/>
        </w:rPr>
        <w:t>Монотерапия</w:t>
      </w:r>
      <w:proofErr w:type="spellEnd"/>
      <w:r w:rsidRPr="00361A04">
        <w:rPr>
          <w:rFonts w:ascii="Times New Roman" w:hAnsi="Times New Roman"/>
          <w:bCs/>
          <w:i/>
          <w:iCs/>
        </w:rPr>
        <w:t>: дети</w:t>
      </w:r>
    </w:p>
    <w:p w14:paraId="1B391B89" w14:textId="77777777" w:rsidR="00297130" w:rsidRPr="00361A04" w:rsidRDefault="00297130" w:rsidP="0042549D">
      <w:pPr>
        <w:spacing w:before="60" w:line="360" w:lineRule="auto"/>
        <w:jc w:val="both"/>
        <w:rPr>
          <w:rFonts w:ascii="Times New Roman" w:eastAsia="HelveticaWorld-Regular" w:hAnsi="Times New Roman"/>
        </w:rPr>
      </w:pPr>
      <w:r w:rsidRPr="00361A04">
        <w:rPr>
          <w:rFonts w:ascii="Times New Roman" w:eastAsia="HelveticaWorld-Regular" w:hAnsi="Times New Roman"/>
        </w:rPr>
        <w:t xml:space="preserve">Детям в возрасте старше 2 лет в первую неделю лечения следует давать </w:t>
      </w:r>
      <w:proofErr w:type="spellStart"/>
      <w:r w:rsidRPr="00361A04">
        <w:rPr>
          <w:rFonts w:ascii="Times New Roman" w:eastAsia="HelveticaWorld-Regular" w:hAnsi="Times New Roman"/>
        </w:rPr>
        <w:t>топирамат</w:t>
      </w:r>
      <w:proofErr w:type="spellEnd"/>
      <w:r w:rsidRPr="00361A04">
        <w:rPr>
          <w:rFonts w:ascii="Times New Roman" w:eastAsia="HelveticaWorld-Regular" w:hAnsi="Times New Roman"/>
        </w:rPr>
        <w:t xml:space="preserve"> в дозе </w:t>
      </w:r>
      <w:r w:rsidR="005248C3" w:rsidRPr="00361A04">
        <w:rPr>
          <w:rFonts w:ascii="Times New Roman" w:eastAsia="HelveticaWorld-Regular" w:hAnsi="Times New Roman"/>
        </w:rPr>
        <w:br/>
      </w:r>
      <w:r w:rsidRPr="00361A04">
        <w:rPr>
          <w:rFonts w:ascii="Times New Roman" w:eastAsia="HelveticaWorld-Regular" w:hAnsi="Times New Roman"/>
        </w:rPr>
        <w:lastRenderedPageBreak/>
        <w:t>0,5</w:t>
      </w:r>
      <w:r w:rsidR="00653E68" w:rsidRPr="006C576B">
        <w:rPr>
          <w:rFonts w:ascii="Times New Roman" w:eastAsia="HelveticaWorld-Regular" w:hAnsi="Times New Roman"/>
        </w:rPr>
        <w:t>-</w:t>
      </w:r>
      <w:r w:rsidRPr="00361A04">
        <w:rPr>
          <w:rFonts w:ascii="Times New Roman" w:eastAsia="HelveticaWorld-Regular" w:hAnsi="Times New Roman"/>
        </w:rPr>
        <w:t>1 мг/кг массы тела перед сном. Затем дозу повышают с интервалом в 1</w:t>
      </w:r>
      <w:r w:rsidR="00653E68" w:rsidRPr="006C576B">
        <w:rPr>
          <w:rFonts w:ascii="Times New Roman" w:eastAsia="HelveticaWorld-Regular" w:hAnsi="Times New Roman"/>
        </w:rPr>
        <w:t>-</w:t>
      </w:r>
      <w:r w:rsidRPr="00361A04">
        <w:rPr>
          <w:rFonts w:ascii="Times New Roman" w:eastAsia="HelveticaWorld-Regular" w:hAnsi="Times New Roman"/>
        </w:rPr>
        <w:t xml:space="preserve">2 недели на </w:t>
      </w:r>
      <w:r w:rsidR="005248C3" w:rsidRPr="00361A04">
        <w:rPr>
          <w:rFonts w:ascii="Times New Roman" w:eastAsia="HelveticaWorld-Regular" w:hAnsi="Times New Roman"/>
        </w:rPr>
        <w:br/>
      </w:r>
      <w:r w:rsidRPr="00361A04">
        <w:rPr>
          <w:rFonts w:ascii="Times New Roman" w:eastAsia="HelveticaWorld-Regular" w:hAnsi="Times New Roman"/>
        </w:rPr>
        <w:t>0,5</w:t>
      </w:r>
      <w:r w:rsidR="00653E68" w:rsidRPr="006C576B">
        <w:rPr>
          <w:rFonts w:ascii="Times New Roman" w:eastAsia="HelveticaWorld-Regular" w:hAnsi="Times New Roman"/>
        </w:rPr>
        <w:t>-</w:t>
      </w:r>
      <w:r w:rsidRPr="00361A04">
        <w:rPr>
          <w:rFonts w:ascii="Times New Roman" w:eastAsia="HelveticaWorld-Regular" w:hAnsi="Times New Roman"/>
        </w:rPr>
        <w:t>1 мг/кг в сутки (суточную дозу делят на два приема). Если ребенок не переносит такой режим повышения дозы, то можно повышать дозу более плавно или увеличивать интервалы между повышениями дозы. Величина дозы и скорости ее повышения должны определяться клиническим результатом.</w:t>
      </w:r>
    </w:p>
    <w:p w14:paraId="78E2060C" w14:textId="77777777" w:rsidR="00297130" w:rsidRPr="00361A04" w:rsidRDefault="00297130" w:rsidP="0042549D">
      <w:pPr>
        <w:spacing w:line="360" w:lineRule="auto"/>
        <w:jc w:val="both"/>
        <w:rPr>
          <w:rFonts w:ascii="Times New Roman" w:eastAsia="HelveticaWorld-Regular" w:hAnsi="Times New Roman"/>
        </w:rPr>
      </w:pPr>
      <w:r w:rsidRPr="00361A04">
        <w:rPr>
          <w:rFonts w:ascii="Times New Roman" w:eastAsia="HelveticaWorld-Regular" w:hAnsi="Times New Roman"/>
        </w:rPr>
        <w:t xml:space="preserve">Рекомендуемый диапазон доз при </w:t>
      </w:r>
      <w:proofErr w:type="spellStart"/>
      <w:r w:rsidRPr="00361A04">
        <w:rPr>
          <w:rFonts w:ascii="Times New Roman" w:eastAsia="HelveticaWorld-Regular" w:hAnsi="Times New Roman"/>
        </w:rPr>
        <w:t>монотерапии</w:t>
      </w:r>
      <w:proofErr w:type="spellEnd"/>
      <w:r w:rsidRPr="00361A04">
        <w:rPr>
          <w:rFonts w:ascii="Times New Roman" w:eastAsia="HelveticaWorld-Regular" w:hAnsi="Times New Roman"/>
        </w:rPr>
        <w:t xml:space="preserve"> </w:t>
      </w:r>
      <w:proofErr w:type="spellStart"/>
      <w:r w:rsidRPr="00361A04">
        <w:rPr>
          <w:rFonts w:ascii="Times New Roman" w:eastAsia="HelveticaWorld-Regular" w:hAnsi="Times New Roman"/>
        </w:rPr>
        <w:t>топираматом</w:t>
      </w:r>
      <w:proofErr w:type="spellEnd"/>
      <w:r w:rsidRPr="00361A04">
        <w:rPr>
          <w:rFonts w:ascii="Times New Roman" w:eastAsia="HelveticaWorld-Regular" w:hAnsi="Times New Roman"/>
        </w:rPr>
        <w:t xml:space="preserve"> у детей в возрасте старше 2 лет составляет 100</w:t>
      </w:r>
      <w:r w:rsidR="00653E68" w:rsidRPr="006C576B">
        <w:rPr>
          <w:rFonts w:ascii="Times New Roman" w:eastAsia="HelveticaWorld-Regular" w:hAnsi="Times New Roman"/>
        </w:rPr>
        <w:t>-</w:t>
      </w:r>
      <w:r w:rsidRPr="00361A04">
        <w:rPr>
          <w:rFonts w:ascii="Times New Roman" w:eastAsia="HelveticaWorld-Regular" w:hAnsi="Times New Roman"/>
        </w:rPr>
        <w:t>400 мг/сутки. Детям с недавно диагностированными парциальными припадками можно назначать до 500 мг в сутки.</w:t>
      </w:r>
    </w:p>
    <w:p w14:paraId="120EEBCE" w14:textId="77777777" w:rsidR="00297130" w:rsidRPr="00361A04" w:rsidRDefault="00297130" w:rsidP="0042549D">
      <w:pPr>
        <w:keepNext/>
        <w:spacing w:before="120" w:line="360" w:lineRule="auto"/>
        <w:jc w:val="both"/>
        <w:rPr>
          <w:rFonts w:ascii="Times New Roman" w:hAnsi="Times New Roman"/>
          <w:b/>
          <w:bCs/>
          <w:iCs/>
        </w:rPr>
      </w:pPr>
      <w:r w:rsidRPr="00361A04">
        <w:rPr>
          <w:rFonts w:ascii="Times New Roman" w:hAnsi="Times New Roman"/>
          <w:b/>
          <w:bCs/>
          <w:iCs/>
        </w:rPr>
        <w:t>Мигрень</w:t>
      </w:r>
    </w:p>
    <w:p w14:paraId="6178F19C" w14:textId="77777777" w:rsidR="00297130" w:rsidRPr="00361A04" w:rsidRDefault="00297130" w:rsidP="0042549D">
      <w:pPr>
        <w:spacing w:before="60" w:line="360" w:lineRule="auto"/>
        <w:jc w:val="both"/>
        <w:rPr>
          <w:rFonts w:ascii="Times New Roman" w:eastAsia="HelveticaWorld-Regular" w:hAnsi="Times New Roman"/>
        </w:rPr>
      </w:pPr>
      <w:r w:rsidRPr="00361A04">
        <w:rPr>
          <w:rFonts w:ascii="Times New Roman" w:eastAsia="HelveticaWorld-Regular" w:hAnsi="Times New Roman"/>
        </w:rPr>
        <w:t xml:space="preserve">Рекомендуемая общая суточная доза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для профилактики приступов мигрени составляет 100 мг, принимаемая в 2 приема. В начале лечения пациент должен принимать по </w:t>
      </w:r>
      <w:r w:rsidR="005248C3" w:rsidRPr="00361A04">
        <w:rPr>
          <w:rFonts w:ascii="Times New Roman" w:eastAsia="HelveticaWorld-Regular" w:hAnsi="Times New Roman"/>
        </w:rPr>
        <w:br/>
      </w:r>
      <w:r w:rsidRPr="00361A04">
        <w:rPr>
          <w:rFonts w:ascii="Times New Roman" w:eastAsia="HelveticaWorld-Regular" w:hAnsi="Times New Roman"/>
        </w:rPr>
        <w:t xml:space="preserve">25 мг препарата </w:t>
      </w:r>
      <w:proofErr w:type="spellStart"/>
      <w:r w:rsidRPr="00361A04">
        <w:rPr>
          <w:rFonts w:ascii="Times New Roman" w:eastAsia="HelveticaWorld-Regular" w:hAnsi="Times New Roman"/>
        </w:rPr>
        <w:t>Топамакс</w:t>
      </w:r>
      <w:proofErr w:type="spellEnd"/>
      <w:r w:rsidRPr="00361A04">
        <w:rPr>
          <w:rFonts w:ascii="Times New Roman" w:hAnsi="Times New Roman"/>
          <w:b/>
          <w:bCs/>
          <w:vertAlign w:val="superscript"/>
        </w:rPr>
        <w:t>®</w:t>
      </w:r>
      <w:r w:rsidRPr="00361A04">
        <w:rPr>
          <w:rFonts w:ascii="Times New Roman" w:hAnsi="Times New Roman"/>
          <w:b/>
          <w:bCs/>
        </w:rPr>
        <w:t xml:space="preserve"> </w:t>
      </w:r>
      <w:r w:rsidRPr="00361A04">
        <w:rPr>
          <w:rFonts w:ascii="Times New Roman" w:eastAsia="HelveticaWorld-Regular" w:hAnsi="Times New Roman"/>
        </w:rPr>
        <w:t>перед сном в течение 1 недели. Затем дозу увеличивают с интервалом в 1 неделю на 25 мг в сутки. Если пациент не переносит такого режима повышения дозы, то можно увеличить интервалы между увеличениями дозы, либо повышать дозу более плавно. При подборе дозы необходимо руководствоваться клиническим эффектом.</w:t>
      </w:r>
    </w:p>
    <w:p w14:paraId="77D9DB37" w14:textId="77777777" w:rsidR="00297130" w:rsidRPr="00361A04" w:rsidRDefault="00297130" w:rsidP="0042549D">
      <w:pPr>
        <w:pStyle w:val="Heading7"/>
        <w:keepNext w:val="0"/>
        <w:spacing w:line="360" w:lineRule="auto"/>
        <w:rPr>
          <w:rFonts w:ascii="Times New Roman" w:eastAsia="HelveticaWorld-Regular" w:hAnsi="Times New Roman"/>
          <w:szCs w:val="24"/>
          <w:lang w:eastAsia="ru-RU"/>
        </w:rPr>
      </w:pPr>
      <w:r w:rsidRPr="00361A04">
        <w:rPr>
          <w:rFonts w:ascii="Times New Roman" w:eastAsia="HelveticaWorld-Regular" w:hAnsi="Times New Roman"/>
          <w:szCs w:val="24"/>
          <w:lang w:eastAsia="ru-RU"/>
        </w:rPr>
        <w:t xml:space="preserve">У некоторых пациентов положительный результат достигается при суточной дозе </w:t>
      </w:r>
      <w:proofErr w:type="spellStart"/>
      <w:r w:rsidRPr="00361A04">
        <w:rPr>
          <w:rFonts w:ascii="Times New Roman" w:eastAsia="HelveticaWorld-Regular" w:hAnsi="Times New Roman"/>
          <w:szCs w:val="24"/>
          <w:lang w:eastAsia="ru-RU"/>
        </w:rPr>
        <w:t>топирамата</w:t>
      </w:r>
      <w:proofErr w:type="spellEnd"/>
      <w:r w:rsidRPr="00361A04">
        <w:rPr>
          <w:rFonts w:ascii="Times New Roman" w:eastAsia="HelveticaWorld-Regular" w:hAnsi="Times New Roman"/>
          <w:szCs w:val="24"/>
          <w:lang w:eastAsia="ru-RU"/>
        </w:rPr>
        <w:t xml:space="preserve"> 50 мг. В клинических исследованиях пациенты получали различные суточные дозы </w:t>
      </w:r>
      <w:proofErr w:type="spellStart"/>
      <w:r w:rsidRPr="00361A04">
        <w:rPr>
          <w:rFonts w:ascii="Times New Roman" w:eastAsia="HelveticaWorld-Regular" w:hAnsi="Times New Roman"/>
          <w:szCs w:val="24"/>
          <w:lang w:eastAsia="ru-RU"/>
        </w:rPr>
        <w:t>топирамата</w:t>
      </w:r>
      <w:proofErr w:type="spellEnd"/>
      <w:r w:rsidRPr="00361A04">
        <w:rPr>
          <w:rFonts w:ascii="Times New Roman" w:eastAsia="HelveticaWorld-Regular" w:hAnsi="Times New Roman"/>
          <w:szCs w:val="24"/>
          <w:lang w:eastAsia="ru-RU"/>
        </w:rPr>
        <w:t>, но не более 200 мг в сутки.</w:t>
      </w:r>
    </w:p>
    <w:p w14:paraId="7BBBBC3F" w14:textId="77777777" w:rsidR="00297130" w:rsidRPr="00361A04" w:rsidRDefault="00297130" w:rsidP="0042549D">
      <w:pPr>
        <w:pStyle w:val="561"/>
        <w:keepNext/>
        <w:keepLines/>
        <w:shd w:val="clear" w:color="auto" w:fill="auto"/>
        <w:spacing w:before="120" w:after="0" w:line="360" w:lineRule="auto"/>
        <w:rPr>
          <w:rFonts w:ascii="Times New Roman" w:hAnsi="Times New Roman"/>
          <w:b/>
          <w:bCs/>
          <w:i/>
          <w:iCs/>
          <w:sz w:val="24"/>
          <w:szCs w:val="24"/>
        </w:rPr>
      </w:pPr>
      <w:proofErr w:type="spellStart"/>
      <w:r w:rsidRPr="00361A04">
        <w:rPr>
          <w:rFonts w:ascii="Times New Roman" w:hAnsi="Times New Roman"/>
          <w:b/>
          <w:bCs/>
          <w:i/>
          <w:iCs/>
          <w:sz w:val="24"/>
          <w:szCs w:val="24"/>
        </w:rPr>
        <w:t>Особые</w:t>
      </w:r>
      <w:proofErr w:type="spellEnd"/>
      <w:r w:rsidRPr="00361A04">
        <w:rPr>
          <w:rFonts w:ascii="Times New Roman" w:hAnsi="Times New Roman"/>
          <w:b/>
          <w:bCs/>
          <w:i/>
          <w:iCs/>
          <w:sz w:val="24"/>
          <w:szCs w:val="24"/>
        </w:rPr>
        <w:t xml:space="preserve"> </w:t>
      </w:r>
      <w:proofErr w:type="spellStart"/>
      <w:r w:rsidRPr="00361A04">
        <w:rPr>
          <w:rFonts w:ascii="Times New Roman" w:hAnsi="Times New Roman"/>
          <w:b/>
          <w:bCs/>
          <w:i/>
          <w:iCs/>
          <w:sz w:val="24"/>
          <w:szCs w:val="24"/>
        </w:rPr>
        <w:t>группы</w:t>
      </w:r>
      <w:proofErr w:type="spellEnd"/>
      <w:r w:rsidRPr="00361A04">
        <w:rPr>
          <w:rFonts w:ascii="Times New Roman" w:hAnsi="Times New Roman"/>
          <w:b/>
          <w:bCs/>
          <w:i/>
          <w:iCs/>
          <w:sz w:val="24"/>
          <w:szCs w:val="24"/>
        </w:rPr>
        <w:t xml:space="preserve"> </w:t>
      </w:r>
      <w:proofErr w:type="spellStart"/>
      <w:r w:rsidRPr="00361A04">
        <w:rPr>
          <w:rFonts w:ascii="Times New Roman" w:hAnsi="Times New Roman"/>
          <w:b/>
          <w:bCs/>
          <w:i/>
          <w:iCs/>
          <w:sz w:val="24"/>
          <w:szCs w:val="24"/>
        </w:rPr>
        <w:t>пациентов</w:t>
      </w:r>
      <w:bookmarkStart w:id="14" w:name="bookmark6"/>
      <w:proofErr w:type="spellEnd"/>
    </w:p>
    <w:p w14:paraId="6C31B30C" w14:textId="77777777" w:rsidR="00297130" w:rsidRPr="00361A04" w:rsidRDefault="00297130" w:rsidP="00C04CEF">
      <w:pPr>
        <w:pStyle w:val="561"/>
        <w:keepNext/>
        <w:keepLines/>
        <w:shd w:val="clear" w:color="auto" w:fill="auto"/>
        <w:spacing w:before="120" w:after="0" w:line="360" w:lineRule="auto"/>
        <w:rPr>
          <w:rFonts w:ascii="Times New Roman" w:hAnsi="Times New Roman"/>
          <w:i/>
          <w:sz w:val="24"/>
          <w:szCs w:val="24"/>
        </w:rPr>
      </w:pPr>
      <w:proofErr w:type="spellStart"/>
      <w:r w:rsidRPr="00361A04">
        <w:rPr>
          <w:rFonts w:ascii="Times New Roman" w:hAnsi="Times New Roman"/>
          <w:i/>
          <w:sz w:val="24"/>
          <w:szCs w:val="24"/>
        </w:rPr>
        <w:t>Почечная</w:t>
      </w:r>
      <w:proofErr w:type="spellEnd"/>
      <w:r w:rsidRPr="00361A04">
        <w:rPr>
          <w:rFonts w:ascii="Times New Roman" w:hAnsi="Times New Roman"/>
          <w:i/>
          <w:sz w:val="24"/>
          <w:szCs w:val="24"/>
        </w:rPr>
        <w:t xml:space="preserve"> </w:t>
      </w:r>
      <w:proofErr w:type="spellStart"/>
      <w:r w:rsidRPr="00361A04">
        <w:rPr>
          <w:rFonts w:ascii="Times New Roman" w:hAnsi="Times New Roman"/>
          <w:i/>
          <w:sz w:val="24"/>
          <w:szCs w:val="24"/>
        </w:rPr>
        <w:t>недостаточность</w:t>
      </w:r>
      <w:bookmarkEnd w:id="14"/>
      <w:proofErr w:type="spellEnd"/>
    </w:p>
    <w:p w14:paraId="4CFFC514" w14:textId="355098E7" w:rsidR="007E2A10" w:rsidRPr="00361A04" w:rsidRDefault="00297130" w:rsidP="0042549D">
      <w:pPr>
        <w:pStyle w:val="1061"/>
        <w:shd w:val="clear" w:color="auto" w:fill="auto"/>
        <w:spacing w:before="60" w:after="0" w:line="360" w:lineRule="auto"/>
        <w:ind w:right="20" w:firstLine="0"/>
        <w:rPr>
          <w:rFonts w:ascii="Times New Roman" w:hAnsi="Times New Roman"/>
          <w:sz w:val="24"/>
          <w:szCs w:val="24"/>
        </w:rPr>
      </w:pPr>
      <w:r w:rsidRPr="00361A04">
        <w:rPr>
          <w:rFonts w:ascii="Times New Roman" w:hAnsi="Times New Roman"/>
          <w:sz w:val="24"/>
          <w:szCs w:val="24"/>
          <w:lang w:val="ru-RU"/>
        </w:rPr>
        <w:t xml:space="preserve">Пациентам с умеренной или тяжелой почечной недостаточностью </w:t>
      </w:r>
      <w:bookmarkStart w:id="15" w:name="_Hlk125648530"/>
      <w:r w:rsidR="00587909" w:rsidRPr="00587909">
        <w:rPr>
          <w:rFonts w:ascii="Times New Roman" w:hAnsi="Times New Roman"/>
          <w:sz w:val="24"/>
          <w:szCs w:val="24"/>
          <w:lang w:val="ru-RU"/>
        </w:rPr>
        <w:t xml:space="preserve">(клиренс </w:t>
      </w:r>
      <w:proofErr w:type="spellStart"/>
      <w:r w:rsidR="00587909" w:rsidRPr="00587909">
        <w:rPr>
          <w:rFonts w:ascii="Times New Roman" w:hAnsi="Times New Roman"/>
          <w:sz w:val="24"/>
          <w:szCs w:val="24"/>
          <w:lang w:val="ru-RU"/>
        </w:rPr>
        <w:t>креатинина</w:t>
      </w:r>
      <w:proofErr w:type="spellEnd"/>
      <w:r w:rsidR="00587909" w:rsidRPr="00587909">
        <w:rPr>
          <w:rFonts w:ascii="Times New Roman" w:hAnsi="Times New Roman"/>
          <w:sz w:val="24"/>
          <w:szCs w:val="24"/>
          <w:lang w:val="ru-RU"/>
        </w:rPr>
        <w:t xml:space="preserve"> &lt;70 мл/мин) </w:t>
      </w:r>
      <w:bookmarkEnd w:id="15"/>
      <w:r w:rsidRPr="00361A04">
        <w:rPr>
          <w:rFonts w:ascii="Times New Roman" w:hAnsi="Times New Roman"/>
          <w:sz w:val="24"/>
          <w:szCs w:val="24"/>
          <w:lang w:val="ru-RU"/>
        </w:rPr>
        <w:t xml:space="preserve">может понадобиться снижение дозы. </w:t>
      </w:r>
      <w:proofErr w:type="spellStart"/>
      <w:r w:rsidRPr="00361A04">
        <w:rPr>
          <w:rFonts w:ascii="Times New Roman" w:hAnsi="Times New Roman"/>
          <w:sz w:val="24"/>
          <w:szCs w:val="24"/>
        </w:rPr>
        <w:t>Рекомендуется</w:t>
      </w:r>
      <w:proofErr w:type="spellEnd"/>
      <w:r w:rsidRPr="00361A04">
        <w:rPr>
          <w:rFonts w:ascii="Times New Roman" w:hAnsi="Times New Roman"/>
          <w:sz w:val="24"/>
          <w:szCs w:val="24"/>
        </w:rPr>
        <w:t xml:space="preserve"> </w:t>
      </w:r>
      <w:proofErr w:type="spellStart"/>
      <w:r w:rsidRPr="00361A04">
        <w:rPr>
          <w:rFonts w:ascii="Times New Roman" w:hAnsi="Times New Roman"/>
          <w:sz w:val="24"/>
          <w:szCs w:val="24"/>
        </w:rPr>
        <w:t>применение</w:t>
      </w:r>
      <w:proofErr w:type="spellEnd"/>
      <w:r w:rsidRPr="00361A04">
        <w:rPr>
          <w:rFonts w:ascii="Times New Roman" w:hAnsi="Times New Roman"/>
          <w:sz w:val="24"/>
          <w:szCs w:val="24"/>
        </w:rPr>
        <w:t xml:space="preserve"> </w:t>
      </w:r>
      <w:proofErr w:type="spellStart"/>
      <w:r w:rsidRPr="00361A04">
        <w:rPr>
          <w:rFonts w:ascii="Times New Roman" w:hAnsi="Times New Roman"/>
          <w:sz w:val="24"/>
          <w:szCs w:val="24"/>
        </w:rPr>
        <w:t>половины</w:t>
      </w:r>
      <w:proofErr w:type="spellEnd"/>
      <w:r w:rsidRPr="00361A04">
        <w:rPr>
          <w:rFonts w:ascii="Times New Roman" w:hAnsi="Times New Roman"/>
          <w:sz w:val="24"/>
          <w:szCs w:val="24"/>
        </w:rPr>
        <w:t xml:space="preserve"> </w:t>
      </w:r>
      <w:proofErr w:type="spellStart"/>
      <w:r w:rsidRPr="00361A04">
        <w:rPr>
          <w:rFonts w:ascii="Times New Roman" w:hAnsi="Times New Roman"/>
          <w:sz w:val="24"/>
          <w:szCs w:val="24"/>
        </w:rPr>
        <w:t>рекомендуемой</w:t>
      </w:r>
      <w:proofErr w:type="spellEnd"/>
      <w:r w:rsidRPr="00361A04">
        <w:rPr>
          <w:rFonts w:ascii="Times New Roman" w:hAnsi="Times New Roman"/>
          <w:sz w:val="24"/>
          <w:szCs w:val="24"/>
        </w:rPr>
        <w:t xml:space="preserve"> </w:t>
      </w:r>
      <w:proofErr w:type="spellStart"/>
      <w:r w:rsidRPr="00361A04">
        <w:rPr>
          <w:rFonts w:ascii="Times New Roman" w:hAnsi="Times New Roman"/>
          <w:sz w:val="24"/>
          <w:szCs w:val="24"/>
        </w:rPr>
        <w:t>начальной</w:t>
      </w:r>
      <w:proofErr w:type="spellEnd"/>
      <w:r w:rsidRPr="00361A04">
        <w:rPr>
          <w:rFonts w:ascii="Times New Roman" w:hAnsi="Times New Roman"/>
          <w:sz w:val="24"/>
          <w:szCs w:val="24"/>
        </w:rPr>
        <w:t xml:space="preserve"> и </w:t>
      </w:r>
      <w:proofErr w:type="spellStart"/>
      <w:r w:rsidRPr="00361A04">
        <w:rPr>
          <w:rFonts w:ascii="Times New Roman" w:hAnsi="Times New Roman"/>
          <w:sz w:val="24"/>
          <w:szCs w:val="24"/>
        </w:rPr>
        <w:t>поддерживающей</w:t>
      </w:r>
      <w:proofErr w:type="spellEnd"/>
      <w:r w:rsidRPr="00361A04">
        <w:rPr>
          <w:rFonts w:ascii="Times New Roman" w:hAnsi="Times New Roman"/>
          <w:sz w:val="24"/>
          <w:szCs w:val="24"/>
        </w:rPr>
        <w:t xml:space="preserve"> </w:t>
      </w:r>
      <w:proofErr w:type="spellStart"/>
      <w:r w:rsidRPr="00361A04">
        <w:rPr>
          <w:rFonts w:ascii="Times New Roman" w:hAnsi="Times New Roman"/>
          <w:sz w:val="24"/>
          <w:szCs w:val="24"/>
        </w:rPr>
        <w:t>дозы</w:t>
      </w:r>
      <w:proofErr w:type="spellEnd"/>
      <w:r w:rsidRPr="00361A04">
        <w:rPr>
          <w:rFonts w:ascii="Times New Roman" w:hAnsi="Times New Roman"/>
          <w:sz w:val="24"/>
          <w:szCs w:val="24"/>
        </w:rPr>
        <w:t>.</w:t>
      </w:r>
    </w:p>
    <w:p w14:paraId="4FCC7187" w14:textId="77777777" w:rsidR="00297130" w:rsidRPr="00C04CEF" w:rsidRDefault="00297130" w:rsidP="00C04CEF">
      <w:pPr>
        <w:pStyle w:val="1061"/>
        <w:shd w:val="clear" w:color="auto" w:fill="auto"/>
        <w:spacing w:before="60" w:after="0" w:line="360" w:lineRule="auto"/>
        <w:ind w:right="20" w:firstLine="0"/>
        <w:rPr>
          <w:rFonts w:ascii="Times New Roman" w:hAnsi="Times New Roman"/>
          <w:i/>
          <w:iCs/>
          <w:sz w:val="24"/>
          <w:szCs w:val="24"/>
        </w:rPr>
      </w:pPr>
      <w:bookmarkStart w:id="16" w:name="bookmark7"/>
      <w:proofErr w:type="spellStart"/>
      <w:r w:rsidRPr="00C04CEF">
        <w:rPr>
          <w:rFonts w:ascii="Times New Roman" w:hAnsi="Times New Roman"/>
          <w:i/>
          <w:iCs/>
          <w:sz w:val="24"/>
          <w:szCs w:val="24"/>
        </w:rPr>
        <w:t>Гемодиализ</w:t>
      </w:r>
      <w:bookmarkEnd w:id="16"/>
      <w:proofErr w:type="spellEnd"/>
    </w:p>
    <w:p w14:paraId="0407675F" w14:textId="4D58F6B3" w:rsidR="007E2A10" w:rsidRPr="00361A04" w:rsidRDefault="00297130" w:rsidP="0042549D">
      <w:pPr>
        <w:pStyle w:val="1061"/>
        <w:shd w:val="clear" w:color="auto" w:fill="auto"/>
        <w:spacing w:after="0" w:line="360" w:lineRule="auto"/>
        <w:ind w:right="20" w:firstLine="0"/>
        <w:rPr>
          <w:rFonts w:ascii="Times New Roman" w:hAnsi="Times New Roman"/>
          <w:sz w:val="24"/>
          <w:szCs w:val="24"/>
          <w:lang w:val="ru-RU"/>
        </w:rPr>
      </w:pPr>
      <w:r w:rsidRPr="00361A04">
        <w:rPr>
          <w:rFonts w:ascii="Times New Roman" w:hAnsi="Times New Roman"/>
          <w:sz w:val="24"/>
          <w:szCs w:val="24"/>
          <w:lang w:val="ru-RU"/>
        </w:rPr>
        <w:t xml:space="preserve">Поскольку </w:t>
      </w:r>
      <w:proofErr w:type="spellStart"/>
      <w:r w:rsidRPr="00361A04">
        <w:rPr>
          <w:rFonts w:ascii="Times New Roman" w:hAnsi="Times New Roman"/>
          <w:sz w:val="24"/>
          <w:szCs w:val="24"/>
          <w:lang w:val="ru-RU"/>
        </w:rPr>
        <w:t>топирамат</w:t>
      </w:r>
      <w:proofErr w:type="spellEnd"/>
      <w:r w:rsidRPr="00361A04">
        <w:rPr>
          <w:rFonts w:ascii="Times New Roman" w:hAnsi="Times New Roman"/>
          <w:sz w:val="24"/>
          <w:szCs w:val="24"/>
          <w:lang w:val="ru-RU"/>
        </w:rPr>
        <w:t xml:space="preserve"> удаляется из плазмы при гемодиализе, в дни проведения гемодиализа следует вводить дополнительную дозу препарата </w:t>
      </w:r>
      <w:proofErr w:type="spellStart"/>
      <w:r w:rsidRPr="00361A04">
        <w:rPr>
          <w:rFonts w:ascii="Times New Roman" w:hAnsi="Times New Roman"/>
          <w:sz w:val="24"/>
          <w:szCs w:val="24"/>
          <w:lang w:val="ru-RU"/>
        </w:rPr>
        <w:t>Топамакс</w:t>
      </w:r>
      <w:proofErr w:type="spellEnd"/>
      <w:r w:rsidRPr="00361A04">
        <w:rPr>
          <w:rFonts w:ascii="Times New Roman" w:hAnsi="Times New Roman"/>
          <w:sz w:val="24"/>
          <w:szCs w:val="24"/>
          <w:vertAlign w:val="superscript"/>
          <w:lang w:val="ru-RU"/>
        </w:rPr>
        <w:t>®</w:t>
      </w:r>
      <w:r w:rsidRPr="00361A04">
        <w:rPr>
          <w:rFonts w:ascii="Times New Roman" w:hAnsi="Times New Roman"/>
          <w:sz w:val="24"/>
          <w:szCs w:val="24"/>
          <w:lang w:val="ru-RU"/>
        </w:rPr>
        <w:t>, равную примерно половине суточной дозы. Дополнительная доза должна быть разделена на две дозы, принимаемые в начале и после завершения процедуры гемодиализа. Дополнительная доза может варьировать в зависимости от характеристик оборудования, используемого при проведении гемодиализа.</w:t>
      </w:r>
    </w:p>
    <w:p w14:paraId="47C5EE1F" w14:textId="77777777" w:rsidR="00297130" w:rsidRPr="007D3EEA" w:rsidRDefault="00297130" w:rsidP="007D3EEA">
      <w:pPr>
        <w:pStyle w:val="1061"/>
        <w:shd w:val="clear" w:color="auto" w:fill="auto"/>
        <w:spacing w:after="0" w:line="360" w:lineRule="auto"/>
        <w:ind w:right="20" w:firstLine="0"/>
        <w:rPr>
          <w:rFonts w:ascii="Times New Roman" w:hAnsi="Times New Roman"/>
          <w:i/>
          <w:iCs/>
          <w:sz w:val="24"/>
          <w:szCs w:val="24"/>
        </w:rPr>
      </w:pPr>
      <w:bookmarkStart w:id="17" w:name="bookmark8"/>
      <w:proofErr w:type="spellStart"/>
      <w:r w:rsidRPr="007D3EEA">
        <w:rPr>
          <w:rFonts w:ascii="Times New Roman" w:hAnsi="Times New Roman"/>
          <w:i/>
          <w:iCs/>
          <w:sz w:val="24"/>
          <w:szCs w:val="24"/>
        </w:rPr>
        <w:t>Печеночная</w:t>
      </w:r>
      <w:proofErr w:type="spellEnd"/>
      <w:r w:rsidRPr="007D3EEA">
        <w:rPr>
          <w:rFonts w:ascii="Times New Roman" w:hAnsi="Times New Roman"/>
          <w:i/>
          <w:iCs/>
          <w:sz w:val="24"/>
          <w:szCs w:val="24"/>
        </w:rPr>
        <w:t xml:space="preserve"> </w:t>
      </w:r>
      <w:proofErr w:type="spellStart"/>
      <w:r w:rsidRPr="007D3EEA">
        <w:rPr>
          <w:rFonts w:ascii="Times New Roman" w:hAnsi="Times New Roman"/>
          <w:i/>
          <w:iCs/>
          <w:sz w:val="24"/>
          <w:szCs w:val="24"/>
        </w:rPr>
        <w:t>недостаточность</w:t>
      </w:r>
      <w:bookmarkEnd w:id="17"/>
      <w:proofErr w:type="spellEnd"/>
    </w:p>
    <w:p w14:paraId="0F4D097C" w14:textId="77777777" w:rsidR="00F117A0" w:rsidRPr="00361A04" w:rsidRDefault="00297130" w:rsidP="0042549D">
      <w:pPr>
        <w:pStyle w:val="Heading7"/>
        <w:keepNext w:val="0"/>
        <w:spacing w:line="360" w:lineRule="auto"/>
        <w:rPr>
          <w:rFonts w:ascii="Times New Roman" w:eastAsia="HelveticaWorld-Regular" w:hAnsi="Times New Roman"/>
          <w:szCs w:val="24"/>
          <w:lang w:eastAsia="ru-RU"/>
        </w:rPr>
      </w:pPr>
      <w:r w:rsidRPr="00361A04">
        <w:rPr>
          <w:rFonts w:ascii="Times New Roman" w:hAnsi="Times New Roman"/>
          <w:szCs w:val="24"/>
        </w:rPr>
        <w:t xml:space="preserve">Пациентам с печеночной недостаточностью </w:t>
      </w:r>
      <w:proofErr w:type="spellStart"/>
      <w:r w:rsidRPr="00361A04">
        <w:rPr>
          <w:rFonts w:ascii="Times New Roman" w:hAnsi="Times New Roman"/>
          <w:szCs w:val="24"/>
        </w:rPr>
        <w:t>топирамат</w:t>
      </w:r>
      <w:proofErr w:type="spellEnd"/>
      <w:r w:rsidRPr="00361A04">
        <w:rPr>
          <w:rFonts w:ascii="Times New Roman" w:hAnsi="Times New Roman"/>
          <w:szCs w:val="24"/>
        </w:rPr>
        <w:t xml:space="preserve"> следует применять с осторожностью.</w:t>
      </w:r>
    </w:p>
    <w:p w14:paraId="197194F1" w14:textId="77777777" w:rsidR="00416276" w:rsidRPr="00361A04" w:rsidRDefault="00416276" w:rsidP="0042549D">
      <w:pPr>
        <w:spacing w:line="360" w:lineRule="auto"/>
        <w:jc w:val="both"/>
        <w:rPr>
          <w:rFonts w:ascii="Times New Roman" w:hAnsi="Times New Roman"/>
          <w:b/>
          <w:bCs/>
        </w:rPr>
      </w:pPr>
    </w:p>
    <w:p w14:paraId="356BB28D" w14:textId="77777777" w:rsidR="00BA6956" w:rsidRPr="00361A04" w:rsidRDefault="00BA6956" w:rsidP="0042549D">
      <w:pPr>
        <w:spacing w:line="360" w:lineRule="auto"/>
        <w:jc w:val="both"/>
        <w:rPr>
          <w:rFonts w:ascii="Times New Roman" w:hAnsi="Times New Roman"/>
          <w:b/>
        </w:rPr>
      </w:pPr>
      <w:r w:rsidRPr="00361A04">
        <w:rPr>
          <w:rFonts w:ascii="Times New Roman" w:hAnsi="Times New Roman"/>
          <w:b/>
        </w:rPr>
        <w:t>Побочное действие</w:t>
      </w:r>
    </w:p>
    <w:p w14:paraId="7FAD8C42" w14:textId="77777777" w:rsidR="00BA6956" w:rsidRPr="00361A04" w:rsidRDefault="00BA6956" w:rsidP="0042549D">
      <w:pPr>
        <w:spacing w:before="60" w:line="360" w:lineRule="auto"/>
        <w:jc w:val="both"/>
        <w:rPr>
          <w:rFonts w:ascii="Times New Roman" w:hAnsi="Times New Roman"/>
        </w:rPr>
      </w:pPr>
      <w:r w:rsidRPr="00361A04">
        <w:rPr>
          <w:rFonts w:ascii="Times New Roman" w:hAnsi="Times New Roman"/>
        </w:rPr>
        <w:t>Нежелательные реакции приведены с распределением по частотам и системам органов. Частоту нежелательных реакций классифицировали следующим образом: очень часто (≥1/10), часто (≥1/100, &lt;1/10), нечасто (≥1/1000 и &lt;1/100), редко (≥1/10000 и &lt;1/1000), очень редко (</w:t>
      </w:r>
      <w:r w:rsidRPr="00361A04">
        <w:rPr>
          <w:rFonts w:ascii="Times New Roman" w:eastAsiaTheme="minorEastAsia" w:hAnsi="Times New Roman"/>
          <w:lang w:eastAsia="ja-JP"/>
        </w:rPr>
        <w:t>&lt;</w:t>
      </w:r>
      <w:r w:rsidRPr="00361A04">
        <w:rPr>
          <w:rFonts w:ascii="Times New Roman" w:eastAsia="Malgun Gothic" w:hAnsi="Times New Roman"/>
          <w:lang w:eastAsia="ko-KR"/>
        </w:rPr>
        <w:t>1/10000, включая отдельные случаи)</w:t>
      </w:r>
      <w:r w:rsidRPr="00361A04">
        <w:rPr>
          <w:rFonts w:ascii="Times New Roman" w:hAnsi="Times New Roman"/>
        </w:rPr>
        <w:t xml:space="preserve"> и частота неизвестна (частоту невозможно оценить по имеющимся данным).</w:t>
      </w:r>
    </w:p>
    <w:p w14:paraId="3FEAB34B" w14:textId="77C0C714" w:rsidR="00BA6956" w:rsidRPr="00361A04" w:rsidRDefault="00BA6956" w:rsidP="0042549D">
      <w:pPr>
        <w:spacing w:line="360" w:lineRule="auto"/>
        <w:jc w:val="both"/>
        <w:rPr>
          <w:rFonts w:ascii="Times New Roman" w:hAnsi="Times New Roman"/>
        </w:rPr>
      </w:pPr>
      <w:r w:rsidRPr="00361A04">
        <w:rPr>
          <w:rFonts w:ascii="Times New Roman" w:hAnsi="Times New Roman"/>
        </w:rPr>
        <w:t xml:space="preserve">Наиболее частыми нежелательными реакциями (частота которых была более 5 % и превышала таковую в группе плацебо по крайней мере для одного из показаний в ходе контролируемых клинических исследований </w:t>
      </w:r>
      <w:proofErr w:type="spellStart"/>
      <w:r w:rsidRPr="00361A04">
        <w:rPr>
          <w:rFonts w:ascii="Times New Roman" w:hAnsi="Times New Roman"/>
        </w:rPr>
        <w:t>топирамата</w:t>
      </w:r>
      <w:proofErr w:type="spellEnd"/>
      <w:r w:rsidRPr="00361A04">
        <w:rPr>
          <w:rFonts w:ascii="Times New Roman" w:hAnsi="Times New Roman"/>
        </w:rPr>
        <w:t xml:space="preserve">) являются: анорексия, </w:t>
      </w:r>
      <w:r w:rsidR="007E2A10">
        <w:rPr>
          <w:rFonts w:ascii="Times New Roman" w:hAnsi="Times New Roman"/>
        </w:rPr>
        <w:t>с</w:t>
      </w:r>
      <w:r w:rsidR="007E2A10" w:rsidRPr="00361A04">
        <w:rPr>
          <w:rFonts w:ascii="Times New Roman" w:hAnsi="Times New Roman"/>
        </w:rPr>
        <w:t xml:space="preserve">нижение </w:t>
      </w:r>
      <w:r w:rsidRPr="00361A04">
        <w:rPr>
          <w:rFonts w:ascii="Times New Roman" w:hAnsi="Times New Roman"/>
        </w:rPr>
        <w:t xml:space="preserve">аппетита, замедленное мышление, депрессия, нарушения </w:t>
      </w:r>
      <w:r w:rsidR="00E958E1">
        <w:rPr>
          <w:rFonts w:ascii="Times New Roman" w:hAnsi="Times New Roman"/>
        </w:rPr>
        <w:t>экспрессив</w:t>
      </w:r>
      <w:r w:rsidRPr="00361A04">
        <w:rPr>
          <w:rFonts w:ascii="Times New Roman" w:hAnsi="Times New Roman"/>
        </w:rPr>
        <w:t xml:space="preserve">ной речи, бессонница, нарушения координации движений, нарушение концентрации внимания, головокружение, дизартрия, </w:t>
      </w:r>
      <w:proofErr w:type="spellStart"/>
      <w:r w:rsidRPr="00361A04">
        <w:rPr>
          <w:rFonts w:ascii="Times New Roman" w:hAnsi="Times New Roman"/>
        </w:rPr>
        <w:t>дисгевзия</w:t>
      </w:r>
      <w:proofErr w:type="spellEnd"/>
      <w:r w:rsidRPr="00361A04">
        <w:rPr>
          <w:rFonts w:ascii="Times New Roman" w:hAnsi="Times New Roman"/>
        </w:rPr>
        <w:t xml:space="preserve">, гипестезия, заторможенность, нарушения памяти, нистагм, парестезия, сонливость, тремор, диплопия, нечеткость зрения, диарея, тошнота, усталость, раздражительность и </w:t>
      </w:r>
      <w:r w:rsidR="007E2A10">
        <w:rPr>
          <w:rFonts w:ascii="Times New Roman" w:hAnsi="Times New Roman"/>
        </w:rPr>
        <w:t>с</w:t>
      </w:r>
      <w:r w:rsidR="007E2A10" w:rsidRPr="00361A04">
        <w:rPr>
          <w:rFonts w:ascii="Times New Roman" w:hAnsi="Times New Roman"/>
        </w:rPr>
        <w:t xml:space="preserve">нижение </w:t>
      </w:r>
      <w:r w:rsidRPr="00361A04">
        <w:rPr>
          <w:rFonts w:ascii="Times New Roman" w:hAnsi="Times New Roman"/>
        </w:rPr>
        <w:t>массы тела.</w:t>
      </w:r>
    </w:p>
    <w:p w14:paraId="29ED0CB4" w14:textId="77777777" w:rsidR="00BA6956" w:rsidRPr="00361A04" w:rsidRDefault="00BA6956" w:rsidP="0042549D">
      <w:pPr>
        <w:spacing w:before="60" w:line="360" w:lineRule="auto"/>
        <w:jc w:val="both"/>
        <w:rPr>
          <w:rFonts w:ascii="Times New Roman" w:hAnsi="Times New Roman"/>
        </w:rPr>
      </w:pPr>
      <w:r w:rsidRPr="00361A04">
        <w:rPr>
          <w:rFonts w:ascii="Times New Roman" w:hAnsi="Times New Roman"/>
          <w:i/>
        </w:rPr>
        <w:t>Инфекции и инвазии:</w:t>
      </w:r>
      <w:r w:rsidRPr="00361A04">
        <w:rPr>
          <w:rFonts w:ascii="Times New Roman" w:hAnsi="Times New Roman"/>
        </w:rPr>
        <w:t xml:space="preserve"> очень часто: </w:t>
      </w:r>
      <w:proofErr w:type="spellStart"/>
      <w:r w:rsidRPr="00361A04">
        <w:rPr>
          <w:rFonts w:ascii="Times New Roman" w:hAnsi="Times New Roman"/>
        </w:rPr>
        <w:t>назофарингит</w:t>
      </w:r>
      <w:proofErr w:type="spellEnd"/>
      <w:r w:rsidRPr="00361A04">
        <w:rPr>
          <w:rFonts w:ascii="Times New Roman" w:hAnsi="Times New Roman"/>
        </w:rPr>
        <w:t>*.</w:t>
      </w:r>
    </w:p>
    <w:p w14:paraId="060D21AC" w14:textId="77777777" w:rsidR="00BA6956" w:rsidRPr="00361A04" w:rsidRDefault="00BA6956" w:rsidP="0042549D">
      <w:pPr>
        <w:spacing w:before="60" w:line="360" w:lineRule="auto"/>
        <w:jc w:val="both"/>
        <w:rPr>
          <w:rFonts w:ascii="Times New Roman" w:hAnsi="Times New Roman"/>
        </w:rPr>
      </w:pPr>
      <w:r w:rsidRPr="00361A04">
        <w:rPr>
          <w:rFonts w:ascii="Times New Roman" w:hAnsi="Times New Roman"/>
          <w:i/>
        </w:rPr>
        <w:t>Нарушения со стороны крови и лимфатической системы:</w:t>
      </w:r>
      <w:r w:rsidRPr="00361A04">
        <w:rPr>
          <w:rFonts w:ascii="Times New Roman" w:hAnsi="Times New Roman"/>
        </w:rPr>
        <w:t xml:space="preserve"> часто: анемия; нечасто: лейкопения, </w:t>
      </w:r>
      <w:proofErr w:type="spellStart"/>
      <w:r w:rsidRPr="00361A04">
        <w:rPr>
          <w:rFonts w:ascii="Times New Roman" w:hAnsi="Times New Roman"/>
        </w:rPr>
        <w:t>лимфаденопатия</w:t>
      </w:r>
      <w:proofErr w:type="spellEnd"/>
      <w:r w:rsidRPr="00361A04">
        <w:rPr>
          <w:rFonts w:ascii="Times New Roman" w:hAnsi="Times New Roman"/>
        </w:rPr>
        <w:t xml:space="preserve">, тромбоцитопения, </w:t>
      </w:r>
      <w:proofErr w:type="spellStart"/>
      <w:r w:rsidRPr="00361A04">
        <w:rPr>
          <w:rFonts w:ascii="Times New Roman" w:hAnsi="Times New Roman"/>
        </w:rPr>
        <w:t>эозинофилия</w:t>
      </w:r>
      <w:proofErr w:type="spellEnd"/>
      <w:r w:rsidRPr="00361A04">
        <w:rPr>
          <w:rFonts w:ascii="Times New Roman" w:hAnsi="Times New Roman"/>
        </w:rPr>
        <w:t xml:space="preserve">; редко: </w:t>
      </w:r>
      <w:proofErr w:type="spellStart"/>
      <w:r w:rsidRPr="00361A04">
        <w:rPr>
          <w:rFonts w:ascii="Times New Roman" w:hAnsi="Times New Roman"/>
        </w:rPr>
        <w:t>нейтропения</w:t>
      </w:r>
      <w:proofErr w:type="spellEnd"/>
      <w:r w:rsidRPr="00361A04">
        <w:rPr>
          <w:rFonts w:ascii="Times New Roman" w:hAnsi="Times New Roman"/>
        </w:rPr>
        <w:t>*.</w:t>
      </w:r>
    </w:p>
    <w:p w14:paraId="40D17384" w14:textId="77777777" w:rsidR="00BA6956" w:rsidRPr="00361A04" w:rsidRDefault="00BA6956" w:rsidP="0042549D">
      <w:pPr>
        <w:spacing w:before="60" w:line="360" w:lineRule="auto"/>
        <w:jc w:val="both"/>
        <w:rPr>
          <w:rFonts w:ascii="Times New Roman" w:hAnsi="Times New Roman"/>
        </w:rPr>
      </w:pPr>
      <w:r w:rsidRPr="00361A04">
        <w:rPr>
          <w:rFonts w:ascii="Times New Roman" w:hAnsi="Times New Roman"/>
          <w:i/>
        </w:rPr>
        <w:t>Нарушения со стороны иммунной системы:</w:t>
      </w:r>
      <w:r w:rsidRPr="00361A04">
        <w:rPr>
          <w:rFonts w:ascii="Times New Roman" w:hAnsi="Times New Roman"/>
        </w:rPr>
        <w:t xml:space="preserve"> часто: гиперчувствительность; частота неизвестна: аллергический отек*, отек конъюнктивы*.</w:t>
      </w:r>
    </w:p>
    <w:p w14:paraId="3E4952FD" w14:textId="39A2467F" w:rsidR="00BA6956" w:rsidRPr="00361A04" w:rsidRDefault="00BA6956" w:rsidP="0042549D">
      <w:pPr>
        <w:spacing w:before="60" w:line="360" w:lineRule="auto"/>
        <w:jc w:val="both"/>
        <w:rPr>
          <w:rFonts w:ascii="Times New Roman" w:hAnsi="Times New Roman"/>
        </w:rPr>
      </w:pPr>
      <w:r w:rsidRPr="00361A04">
        <w:rPr>
          <w:rFonts w:ascii="Times New Roman" w:hAnsi="Times New Roman"/>
          <w:i/>
        </w:rPr>
        <w:t>Нарушения со стороны метаболизма и питания:</w:t>
      </w:r>
      <w:r w:rsidRPr="00361A04">
        <w:rPr>
          <w:rFonts w:ascii="Times New Roman" w:hAnsi="Times New Roman"/>
        </w:rPr>
        <w:t xml:space="preserve"> часто: анорексия, </w:t>
      </w:r>
      <w:r w:rsidR="007E2A10">
        <w:rPr>
          <w:rFonts w:ascii="Times New Roman" w:hAnsi="Times New Roman"/>
        </w:rPr>
        <w:t>с</w:t>
      </w:r>
      <w:r w:rsidR="007E2A10" w:rsidRPr="00361A04">
        <w:rPr>
          <w:rFonts w:ascii="Times New Roman" w:hAnsi="Times New Roman"/>
        </w:rPr>
        <w:t xml:space="preserve">нижение </w:t>
      </w:r>
      <w:r w:rsidRPr="00361A04">
        <w:rPr>
          <w:rFonts w:ascii="Times New Roman" w:hAnsi="Times New Roman"/>
        </w:rPr>
        <w:t xml:space="preserve">аппетита; нечасто: метаболический ацидоз, </w:t>
      </w:r>
      <w:proofErr w:type="spellStart"/>
      <w:r w:rsidRPr="00361A04">
        <w:rPr>
          <w:rFonts w:ascii="Times New Roman" w:hAnsi="Times New Roman"/>
        </w:rPr>
        <w:t>гипокалиемия</w:t>
      </w:r>
      <w:proofErr w:type="spellEnd"/>
      <w:r w:rsidRPr="00361A04">
        <w:rPr>
          <w:rFonts w:ascii="Times New Roman" w:hAnsi="Times New Roman"/>
        </w:rPr>
        <w:t xml:space="preserve">, повышение аппетита, полидипсия; редко: </w:t>
      </w:r>
      <w:proofErr w:type="spellStart"/>
      <w:r w:rsidRPr="00361A04">
        <w:rPr>
          <w:rFonts w:ascii="Times New Roman" w:hAnsi="Times New Roman"/>
        </w:rPr>
        <w:t>гиперхлоремический</w:t>
      </w:r>
      <w:proofErr w:type="spellEnd"/>
      <w:r w:rsidRPr="00361A04">
        <w:rPr>
          <w:rFonts w:ascii="Times New Roman" w:hAnsi="Times New Roman"/>
        </w:rPr>
        <w:t xml:space="preserve"> ацидоз</w:t>
      </w:r>
      <w:r w:rsidR="00762129" w:rsidRPr="00361A04">
        <w:rPr>
          <w:rFonts w:ascii="Times New Roman" w:hAnsi="Times New Roman"/>
        </w:rPr>
        <w:t>,</w:t>
      </w:r>
      <w:r w:rsidRPr="00361A04">
        <w:rPr>
          <w:rFonts w:ascii="Times New Roman" w:hAnsi="Times New Roman"/>
        </w:rPr>
        <w:t xml:space="preserve"> </w:t>
      </w:r>
      <w:proofErr w:type="spellStart"/>
      <w:r w:rsidRPr="00361A04">
        <w:rPr>
          <w:rFonts w:ascii="Times New Roman" w:hAnsi="Times New Roman"/>
        </w:rPr>
        <w:t>гипераммониемия</w:t>
      </w:r>
      <w:proofErr w:type="spellEnd"/>
      <w:r w:rsidRPr="00361A04">
        <w:rPr>
          <w:rFonts w:ascii="Times New Roman" w:hAnsi="Times New Roman"/>
        </w:rPr>
        <w:t xml:space="preserve">, </w:t>
      </w:r>
      <w:proofErr w:type="spellStart"/>
      <w:r w:rsidRPr="00361A04">
        <w:rPr>
          <w:rFonts w:ascii="Times New Roman" w:hAnsi="Times New Roman"/>
        </w:rPr>
        <w:t>гипераммониемическая</w:t>
      </w:r>
      <w:proofErr w:type="spellEnd"/>
      <w:r w:rsidRPr="00361A04">
        <w:rPr>
          <w:rFonts w:ascii="Times New Roman" w:hAnsi="Times New Roman"/>
        </w:rPr>
        <w:t xml:space="preserve"> энцефалопатия.</w:t>
      </w:r>
    </w:p>
    <w:p w14:paraId="1E018B0E" w14:textId="77777777" w:rsidR="00BA6956" w:rsidRPr="00361A04" w:rsidRDefault="00BA6956" w:rsidP="0042549D">
      <w:pPr>
        <w:spacing w:before="60" w:line="360" w:lineRule="auto"/>
        <w:jc w:val="both"/>
        <w:rPr>
          <w:rFonts w:ascii="Times New Roman" w:hAnsi="Times New Roman"/>
        </w:rPr>
      </w:pPr>
      <w:r w:rsidRPr="00361A04">
        <w:rPr>
          <w:rFonts w:ascii="Times New Roman" w:hAnsi="Times New Roman"/>
          <w:i/>
        </w:rPr>
        <w:t>Психические нарушения:</w:t>
      </w:r>
      <w:r w:rsidRPr="00361A04">
        <w:rPr>
          <w:rFonts w:ascii="Times New Roman" w:hAnsi="Times New Roman"/>
        </w:rPr>
        <w:t xml:space="preserve"> очень часто: депрессия; часто: замедленное мышление, бессонница, нарушения </w:t>
      </w:r>
      <w:r w:rsidR="00E958E1">
        <w:rPr>
          <w:rFonts w:ascii="Times New Roman" w:hAnsi="Times New Roman"/>
        </w:rPr>
        <w:t>экспрессив</w:t>
      </w:r>
      <w:r w:rsidR="00E958E1" w:rsidRPr="00361A04">
        <w:rPr>
          <w:rFonts w:ascii="Times New Roman" w:hAnsi="Times New Roman"/>
        </w:rPr>
        <w:t xml:space="preserve">ной </w:t>
      </w:r>
      <w:r w:rsidRPr="00361A04">
        <w:rPr>
          <w:rFonts w:ascii="Times New Roman" w:hAnsi="Times New Roman"/>
        </w:rPr>
        <w:t xml:space="preserve">речи, тревога, спутанность сознания, дезориентация, агрессивные реакции, нарушения настроения, возбуждение, эмоциональная лабильность, депрессивное настроение, гнев, нарушение поведения; нечасто: суицидальные мысли, попытки суицида, галлюцинации, психотические расстройства, слуховые галлюцинации, зрительные галлюцинации, апатия, затрудненная речь, нарушения сна, аффективная лабильность,  снижение либидо, возбужденное состояние, плач, </w:t>
      </w:r>
      <w:proofErr w:type="spellStart"/>
      <w:r w:rsidRPr="00361A04">
        <w:rPr>
          <w:rFonts w:ascii="Times New Roman" w:hAnsi="Times New Roman"/>
        </w:rPr>
        <w:t>дисфемия</w:t>
      </w:r>
      <w:proofErr w:type="spellEnd"/>
      <w:r w:rsidRPr="00361A04">
        <w:rPr>
          <w:rFonts w:ascii="Times New Roman" w:hAnsi="Times New Roman"/>
        </w:rPr>
        <w:t xml:space="preserve">, эйфорическое настроение, паранойя, персеверация мышления, панические атаки, плаксивость, нарушение навыков чтения, нарушение засыпания, уплощение эмоций, патологическое мышление, </w:t>
      </w:r>
      <w:proofErr w:type="spellStart"/>
      <w:r w:rsidR="00E958E1">
        <w:rPr>
          <w:rFonts w:ascii="Times New Roman" w:hAnsi="Times New Roman"/>
        </w:rPr>
        <w:t>аноргазмия</w:t>
      </w:r>
      <w:proofErr w:type="spellEnd"/>
      <w:r w:rsidR="00E958E1">
        <w:rPr>
          <w:rFonts w:ascii="Times New Roman" w:hAnsi="Times New Roman"/>
        </w:rPr>
        <w:t xml:space="preserve">, </w:t>
      </w:r>
      <w:r w:rsidRPr="00361A04">
        <w:rPr>
          <w:rFonts w:ascii="Times New Roman" w:hAnsi="Times New Roman"/>
        </w:rPr>
        <w:t xml:space="preserve">потеря либидо, вялость, </w:t>
      </w:r>
      <w:proofErr w:type="spellStart"/>
      <w:r w:rsidRPr="00361A04">
        <w:rPr>
          <w:rFonts w:ascii="Times New Roman" w:hAnsi="Times New Roman"/>
        </w:rPr>
        <w:lastRenderedPageBreak/>
        <w:t>интрасомническое</w:t>
      </w:r>
      <w:proofErr w:type="spellEnd"/>
      <w:r w:rsidRPr="00361A04">
        <w:rPr>
          <w:rFonts w:ascii="Times New Roman" w:hAnsi="Times New Roman"/>
        </w:rPr>
        <w:t xml:space="preserve"> расстройство, рассеянность, ранние пробуждения по утрам, панические реакции, приподнятое настроение; редко: мания, паническое расстройство, чувство безысходности*, </w:t>
      </w:r>
      <w:proofErr w:type="spellStart"/>
      <w:r w:rsidRPr="00361A04">
        <w:rPr>
          <w:rFonts w:ascii="Times New Roman" w:hAnsi="Times New Roman"/>
        </w:rPr>
        <w:t>гипомания</w:t>
      </w:r>
      <w:proofErr w:type="spellEnd"/>
      <w:r w:rsidRPr="00361A04">
        <w:rPr>
          <w:rFonts w:ascii="Times New Roman" w:hAnsi="Times New Roman"/>
        </w:rPr>
        <w:t>.</w:t>
      </w:r>
    </w:p>
    <w:p w14:paraId="3C405514" w14:textId="77777777" w:rsidR="00BA6956" w:rsidRPr="00361A04" w:rsidRDefault="00BA6956" w:rsidP="0042549D">
      <w:pPr>
        <w:spacing w:line="360" w:lineRule="auto"/>
        <w:jc w:val="both"/>
        <w:rPr>
          <w:rFonts w:ascii="Times New Roman" w:hAnsi="Times New Roman"/>
        </w:rPr>
      </w:pPr>
      <w:r w:rsidRPr="00361A04">
        <w:rPr>
          <w:rFonts w:ascii="Times New Roman" w:hAnsi="Times New Roman"/>
          <w:i/>
        </w:rPr>
        <w:t>Нарушения со стороны центральной нервной системы:</w:t>
      </w:r>
      <w:r w:rsidRPr="00361A04">
        <w:rPr>
          <w:rFonts w:ascii="Times New Roman" w:hAnsi="Times New Roman"/>
        </w:rPr>
        <w:t xml:space="preserve"> очень часто: парестезии, сонливость, головокружение; часто: нарушение концентрации внимания, нарушение памяти, амнезия, когнитивные расстройства, нарушение мышления, психомоторные нарушения, судороги, нарушение координации движений, тремор, заторможенность, гипестезия, нистагм, </w:t>
      </w:r>
      <w:proofErr w:type="spellStart"/>
      <w:r w:rsidRPr="00361A04">
        <w:rPr>
          <w:rFonts w:ascii="Times New Roman" w:hAnsi="Times New Roman"/>
        </w:rPr>
        <w:t>дисгевзия</w:t>
      </w:r>
      <w:proofErr w:type="spellEnd"/>
      <w:r w:rsidRPr="00361A04">
        <w:rPr>
          <w:rFonts w:ascii="Times New Roman" w:hAnsi="Times New Roman"/>
        </w:rPr>
        <w:t xml:space="preserve">, нарушение чувства баланса, дизартрия, </w:t>
      </w:r>
      <w:proofErr w:type="spellStart"/>
      <w:r w:rsidRPr="00361A04">
        <w:rPr>
          <w:rFonts w:ascii="Times New Roman" w:hAnsi="Times New Roman"/>
        </w:rPr>
        <w:t>интенционный</w:t>
      </w:r>
      <w:proofErr w:type="spellEnd"/>
      <w:r w:rsidRPr="00361A04">
        <w:rPr>
          <w:rFonts w:ascii="Times New Roman" w:hAnsi="Times New Roman"/>
        </w:rPr>
        <w:t xml:space="preserve"> тремор, </w:t>
      </w:r>
      <w:proofErr w:type="spellStart"/>
      <w:r w:rsidRPr="00361A04">
        <w:rPr>
          <w:rFonts w:ascii="Times New Roman" w:hAnsi="Times New Roman"/>
        </w:rPr>
        <w:t>седация</w:t>
      </w:r>
      <w:proofErr w:type="spellEnd"/>
      <w:r w:rsidRPr="00361A04">
        <w:rPr>
          <w:rFonts w:ascii="Times New Roman" w:hAnsi="Times New Roman"/>
        </w:rPr>
        <w:t>; нечасто: угнетенное сознание,  тонико-клонические припадки по типу «</w:t>
      </w:r>
      <w:proofErr w:type="spellStart"/>
      <w:r w:rsidRPr="00361A04">
        <w:rPr>
          <w:rFonts w:ascii="Times New Roman" w:hAnsi="Times New Roman"/>
        </w:rPr>
        <w:t>grand</w:t>
      </w:r>
      <w:proofErr w:type="spellEnd"/>
      <w:r w:rsidRPr="00361A04">
        <w:rPr>
          <w:rFonts w:ascii="Times New Roman" w:hAnsi="Times New Roman"/>
        </w:rPr>
        <w:t xml:space="preserve"> </w:t>
      </w:r>
      <w:proofErr w:type="spellStart"/>
      <w:r w:rsidRPr="00361A04">
        <w:rPr>
          <w:rFonts w:ascii="Times New Roman" w:hAnsi="Times New Roman"/>
        </w:rPr>
        <w:t>mal</w:t>
      </w:r>
      <w:proofErr w:type="spellEnd"/>
      <w:r w:rsidRPr="00361A04">
        <w:rPr>
          <w:rFonts w:ascii="Times New Roman" w:hAnsi="Times New Roman"/>
        </w:rPr>
        <w:t xml:space="preserve">», нарушение поля зрения, сложные парциальные припадки, нарушение речи, психомоторная </w:t>
      </w:r>
      <w:proofErr w:type="spellStart"/>
      <w:r w:rsidRPr="00361A04">
        <w:rPr>
          <w:rFonts w:ascii="Times New Roman" w:hAnsi="Times New Roman"/>
        </w:rPr>
        <w:t>гиперактивность</w:t>
      </w:r>
      <w:proofErr w:type="spellEnd"/>
      <w:r w:rsidRPr="00361A04">
        <w:rPr>
          <w:rFonts w:ascii="Times New Roman" w:hAnsi="Times New Roman"/>
        </w:rPr>
        <w:t xml:space="preserve">, обморок, сенсорные нарушения, слюнотечение, </w:t>
      </w:r>
      <w:proofErr w:type="spellStart"/>
      <w:r w:rsidRPr="00361A04">
        <w:rPr>
          <w:rFonts w:ascii="Times New Roman" w:hAnsi="Times New Roman"/>
        </w:rPr>
        <w:t>гиперсомния</w:t>
      </w:r>
      <w:proofErr w:type="spellEnd"/>
      <w:r w:rsidRPr="00361A04">
        <w:rPr>
          <w:rFonts w:ascii="Times New Roman" w:hAnsi="Times New Roman"/>
        </w:rPr>
        <w:t xml:space="preserve">, афазия, повторяющаяся речь, гипокинезия, дискинезия, постуральное головокружение, низкое качество сна, ощущение жжения, потеря чувствительности, </w:t>
      </w:r>
      <w:proofErr w:type="spellStart"/>
      <w:r w:rsidRPr="00361A04">
        <w:rPr>
          <w:rFonts w:ascii="Times New Roman" w:hAnsi="Times New Roman"/>
        </w:rPr>
        <w:t>паросмия</w:t>
      </w:r>
      <w:proofErr w:type="spellEnd"/>
      <w:r w:rsidRPr="00361A04">
        <w:rPr>
          <w:rFonts w:ascii="Times New Roman" w:hAnsi="Times New Roman"/>
        </w:rPr>
        <w:t xml:space="preserve">, церебральный синдром, </w:t>
      </w:r>
      <w:proofErr w:type="spellStart"/>
      <w:r w:rsidRPr="00361A04">
        <w:rPr>
          <w:rFonts w:ascii="Times New Roman" w:hAnsi="Times New Roman"/>
        </w:rPr>
        <w:t>дизестезия</w:t>
      </w:r>
      <w:proofErr w:type="spellEnd"/>
      <w:r w:rsidRPr="00361A04">
        <w:rPr>
          <w:rFonts w:ascii="Times New Roman" w:hAnsi="Times New Roman"/>
        </w:rPr>
        <w:t xml:space="preserve">, </w:t>
      </w:r>
      <w:proofErr w:type="spellStart"/>
      <w:r w:rsidRPr="00361A04">
        <w:rPr>
          <w:rFonts w:ascii="Times New Roman" w:hAnsi="Times New Roman"/>
        </w:rPr>
        <w:t>гипогевзия</w:t>
      </w:r>
      <w:proofErr w:type="spellEnd"/>
      <w:r w:rsidRPr="00361A04">
        <w:rPr>
          <w:rFonts w:ascii="Times New Roman" w:hAnsi="Times New Roman"/>
        </w:rPr>
        <w:t xml:space="preserve">, ступор, неуклюжесть, аура, агевзия, </w:t>
      </w:r>
      <w:proofErr w:type="spellStart"/>
      <w:r w:rsidRPr="00361A04">
        <w:rPr>
          <w:rFonts w:ascii="Times New Roman" w:hAnsi="Times New Roman"/>
        </w:rPr>
        <w:t>дисграфия</w:t>
      </w:r>
      <w:proofErr w:type="spellEnd"/>
      <w:r w:rsidRPr="00361A04">
        <w:rPr>
          <w:rFonts w:ascii="Times New Roman" w:hAnsi="Times New Roman"/>
        </w:rPr>
        <w:t xml:space="preserve">, </w:t>
      </w:r>
      <w:proofErr w:type="spellStart"/>
      <w:r w:rsidRPr="00361A04">
        <w:rPr>
          <w:rFonts w:ascii="Times New Roman" w:hAnsi="Times New Roman"/>
        </w:rPr>
        <w:t>дисфазия</w:t>
      </w:r>
      <w:proofErr w:type="spellEnd"/>
      <w:r w:rsidRPr="00361A04">
        <w:rPr>
          <w:rFonts w:ascii="Times New Roman" w:hAnsi="Times New Roman"/>
        </w:rPr>
        <w:t xml:space="preserve">, периферическая </w:t>
      </w:r>
      <w:proofErr w:type="spellStart"/>
      <w:r w:rsidRPr="00361A04">
        <w:rPr>
          <w:rFonts w:ascii="Times New Roman" w:hAnsi="Times New Roman"/>
        </w:rPr>
        <w:t>нейропатия</w:t>
      </w:r>
      <w:proofErr w:type="spellEnd"/>
      <w:r w:rsidRPr="00361A04">
        <w:rPr>
          <w:rFonts w:ascii="Times New Roman" w:hAnsi="Times New Roman"/>
        </w:rPr>
        <w:t xml:space="preserve">, предобморочное состояние, дистония, ощущение “мурашек” по телу; редко: апраксия, нарушение циркадного ритма сна, гиперестезия, </w:t>
      </w:r>
      <w:proofErr w:type="spellStart"/>
      <w:r w:rsidRPr="00361A04">
        <w:rPr>
          <w:rFonts w:ascii="Times New Roman" w:hAnsi="Times New Roman"/>
        </w:rPr>
        <w:t>гипосмия</w:t>
      </w:r>
      <w:proofErr w:type="spellEnd"/>
      <w:r w:rsidRPr="00361A04">
        <w:rPr>
          <w:rFonts w:ascii="Times New Roman" w:hAnsi="Times New Roman"/>
        </w:rPr>
        <w:t xml:space="preserve">, аносмия, </w:t>
      </w:r>
      <w:proofErr w:type="spellStart"/>
      <w:r w:rsidRPr="00361A04">
        <w:rPr>
          <w:rFonts w:ascii="Times New Roman" w:hAnsi="Times New Roman"/>
        </w:rPr>
        <w:t>эссенциальный</w:t>
      </w:r>
      <w:proofErr w:type="spellEnd"/>
      <w:r w:rsidRPr="00361A04">
        <w:rPr>
          <w:rFonts w:ascii="Times New Roman" w:hAnsi="Times New Roman"/>
        </w:rPr>
        <w:t xml:space="preserve"> тремор, акинезия, отсутствие реакций на раздражители.</w:t>
      </w:r>
    </w:p>
    <w:p w14:paraId="0B0CB490" w14:textId="77777777" w:rsidR="00BA6956" w:rsidRPr="00361A04" w:rsidRDefault="00BA6956" w:rsidP="0042549D">
      <w:pPr>
        <w:spacing w:before="60" w:line="360" w:lineRule="auto"/>
        <w:jc w:val="both"/>
        <w:rPr>
          <w:rFonts w:ascii="Times New Roman" w:hAnsi="Times New Roman"/>
        </w:rPr>
      </w:pPr>
      <w:r w:rsidRPr="00361A04">
        <w:rPr>
          <w:rFonts w:ascii="Times New Roman" w:hAnsi="Times New Roman"/>
          <w:i/>
        </w:rPr>
        <w:t>Нарушения со стороны органа зрения:</w:t>
      </w:r>
      <w:r w:rsidRPr="00361A04">
        <w:rPr>
          <w:rFonts w:ascii="Times New Roman" w:hAnsi="Times New Roman"/>
        </w:rPr>
        <w:t xml:space="preserve"> часто: нечеткость зрения, диплопия, нарушение зрения; нечасто: уменьшение остроты зрения, скотома, миопия*, странные ощущения в глазах*, сухость глаз, светобоязнь, блефароспазм, повышенное слезотечение, </w:t>
      </w:r>
      <w:proofErr w:type="spellStart"/>
      <w:r w:rsidRPr="00361A04">
        <w:rPr>
          <w:rFonts w:ascii="Times New Roman" w:hAnsi="Times New Roman"/>
        </w:rPr>
        <w:t>фотопсия</w:t>
      </w:r>
      <w:proofErr w:type="spellEnd"/>
      <w:r w:rsidRPr="00361A04">
        <w:rPr>
          <w:rFonts w:ascii="Times New Roman" w:hAnsi="Times New Roman"/>
        </w:rPr>
        <w:t xml:space="preserve">, </w:t>
      </w:r>
      <w:proofErr w:type="spellStart"/>
      <w:r w:rsidRPr="00361A04">
        <w:rPr>
          <w:rFonts w:ascii="Times New Roman" w:hAnsi="Times New Roman"/>
        </w:rPr>
        <w:t>мидриаз</w:t>
      </w:r>
      <w:proofErr w:type="spellEnd"/>
      <w:r w:rsidRPr="00361A04">
        <w:rPr>
          <w:rFonts w:ascii="Times New Roman" w:hAnsi="Times New Roman"/>
        </w:rPr>
        <w:t xml:space="preserve">, пресбиопия; редко: односторонняя слепота, преходящая слепота, глаукома, нарушение аккомодации, нарушение зрительного пространственного восприятия, мерцательная скотома, отек век*, ночная слепота, </w:t>
      </w:r>
      <w:proofErr w:type="spellStart"/>
      <w:r w:rsidRPr="00361A04">
        <w:rPr>
          <w:rFonts w:ascii="Times New Roman" w:hAnsi="Times New Roman"/>
        </w:rPr>
        <w:t>амблиопия</w:t>
      </w:r>
      <w:proofErr w:type="spellEnd"/>
      <w:r w:rsidRPr="00361A04">
        <w:rPr>
          <w:rFonts w:ascii="Times New Roman" w:hAnsi="Times New Roman"/>
        </w:rPr>
        <w:t xml:space="preserve">; частота неизвестна: </w:t>
      </w:r>
      <w:proofErr w:type="spellStart"/>
      <w:r w:rsidRPr="00361A04">
        <w:rPr>
          <w:rFonts w:ascii="Times New Roman" w:hAnsi="Times New Roman"/>
        </w:rPr>
        <w:t>закрытоугольная</w:t>
      </w:r>
      <w:proofErr w:type="spellEnd"/>
      <w:r w:rsidRPr="00361A04">
        <w:rPr>
          <w:rFonts w:ascii="Times New Roman" w:hAnsi="Times New Roman"/>
        </w:rPr>
        <w:t xml:space="preserve"> глаукома*, </w:t>
      </w:r>
      <w:proofErr w:type="spellStart"/>
      <w:r w:rsidRPr="00361A04">
        <w:rPr>
          <w:rFonts w:ascii="Times New Roman" w:hAnsi="Times New Roman"/>
        </w:rPr>
        <w:t>макулопатия</w:t>
      </w:r>
      <w:proofErr w:type="spellEnd"/>
      <w:r w:rsidRPr="00361A04">
        <w:rPr>
          <w:rFonts w:ascii="Times New Roman" w:hAnsi="Times New Roman"/>
        </w:rPr>
        <w:t>*, нарушения подвижности глаза*.</w:t>
      </w:r>
    </w:p>
    <w:p w14:paraId="0177B90E" w14:textId="77777777" w:rsidR="00BA6956" w:rsidRPr="00361A04" w:rsidRDefault="00BA6956" w:rsidP="0042549D">
      <w:pPr>
        <w:spacing w:before="60" w:line="360" w:lineRule="auto"/>
        <w:jc w:val="both"/>
        <w:rPr>
          <w:rFonts w:ascii="Times New Roman" w:hAnsi="Times New Roman"/>
        </w:rPr>
      </w:pPr>
      <w:r w:rsidRPr="00361A04">
        <w:rPr>
          <w:rFonts w:ascii="Times New Roman" w:hAnsi="Times New Roman"/>
          <w:i/>
        </w:rPr>
        <w:t>Нарушения со стороны органа слуха и равновесия:</w:t>
      </w:r>
      <w:r w:rsidRPr="00361A04">
        <w:rPr>
          <w:rFonts w:ascii="Times New Roman" w:hAnsi="Times New Roman"/>
        </w:rPr>
        <w:t xml:space="preserve"> часто: </w:t>
      </w:r>
      <w:proofErr w:type="spellStart"/>
      <w:r w:rsidRPr="00361A04">
        <w:rPr>
          <w:rFonts w:ascii="Times New Roman" w:hAnsi="Times New Roman"/>
        </w:rPr>
        <w:t>вертиго</w:t>
      </w:r>
      <w:proofErr w:type="spellEnd"/>
      <w:r w:rsidRPr="00361A04">
        <w:rPr>
          <w:rFonts w:ascii="Times New Roman" w:hAnsi="Times New Roman"/>
        </w:rPr>
        <w:t xml:space="preserve">, звон в ушах, боль в ухе; нечасто: глухота, односторонняя глухота, </w:t>
      </w:r>
      <w:proofErr w:type="spellStart"/>
      <w:r w:rsidRPr="00361A04">
        <w:rPr>
          <w:rFonts w:ascii="Times New Roman" w:hAnsi="Times New Roman"/>
        </w:rPr>
        <w:t>нейросенсорная</w:t>
      </w:r>
      <w:proofErr w:type="spellEnd"/>
      <w:r w:rsidRPr="00361A04">
        <w:rPr>
          <w:rFonts w:ascii="Times New Roman" w:hAnsi="Times New Roman"/>
        </w:rPr>
        <w:t xml:space="preserve"> глухота, дискомфорт в ухе, нарушение слуха.</w:t>
      </w:r>
    </w:p>
    <w:p w14:paraId="6902FF29" w14:textId="77777777" w:rsidR="00BA6956" w:rsidRPr="00361A04" w:rsidRDefault="00BA6956" w:rsidP="0042549D">
      <w:pPr>
        <w:spacing w:before="60" w:line="360" w:lineRule="auto"/>
        <w:jc w:val="both"/>
        <w:rPr>
          <w:rFonts w:ascii="Times New Roman" w:hAnsi="Times New Roman"/>
        </w:rPr>
      </w:pPr>
      <w:r w:rsidRPr="00361A04">
        <w:rPr>
          <w:rFonts w:ascii="Times New Roman" w:hAnsi="Times New Roman"/>
          <w:i/>
        </w:rPr>
        <w:t>Нарушения со стороны сердечно-сосудистой системы:</w:t>
      </w:r>
      <w:r w:rsidRPr="00361A04">
        <w:rPr>
          <w:rFonts w:ascii="Times New Roman" w:hAnsi="Times New Roman"/>
        </w:rPr>
        <w:t xml:space="preserve"> нечасто: брадикардия, синусная брадикардия, ощущение сердцебиения.</w:t>
      </w:r>
    </w:p>
    <w:p w14:paraId="3303C720" w14:textId="77777777" w:rsidR="00BA6956" w:rsidRPr="00361A04" w:rsidRDefault="00BA6956" w:rsidP="0042549D">
      <w:pPr>
        <w:spacing w:before="60" w:line="360" w:lineRule="auto"/>
        <w:jc w:val="both"/>
        <w:rPr>
          <w:rFonts w:ascii="Times New Roman" w:hAnsi="Times New Roman"/>
        </w:rPr>
      </w:pPr>
      <w:r w:rsidRPr="00361A04">
        <w:rPr>
          <w:rFonts w:ascii="Times New Roman" w:hAnsi="Times New Roman"/>
          <w:i/>
        </w:rPr>
        <w:t>Нарушения со стороны сосудистой системы:</w:t>
      </w:r>
      <w:r w:rsidRPr="00361A04">
        <w:rPr>
          <w:rFonts w:ascii="Times New Roman" w:hAnsi="Times New Roman"/>
        </w:rPr>
        <w:t xml:space="preserve"> нечасто: гипотензия, ортостатическая гипотензия, приливы, горячие приливы; редко: феномен </w:t>
      </w:r>
      <w:proofErr w:type="spellStart"/>
      <w:r w:rsidRPr="00361A04">
        <w:rPr>
          <w:rFonts w:ascii="Times New Roman" w:hAnsi="Times New Roman"/>
        </w:rPr>
        <w:t>Рейно</w:t>
      </w:r>
      <w:proofErr w:type="spellEnd"/>
      <w:r w:rsidRPr="00361A04">
        <w:rPr>
          <w:rFonts w:ascii="Times New Roman" w:hAnsi="Times New Roman"/>
        </w:rPr>
        <w:t xml:space="preserve">. </w:t>
      </w:r>
    </w:p>
    <w:p w14:paraId="32FAE5E6" w14:textId="77777777" w:rsidR="00BA6956" w:rsidRPr="00361A04" w:rsidRDefault="00BA6956" w:rsidP="0042549D">
      <w:pPr>
        <w:spacing w:before="60" w:line="360" w:lineRule="auto"/>
        <w:jc w:val="both"/>
        <w:rPr>
          <w:rFonts w:ascii="Times New Roman" w:hAnsi="Times New Roman"/>
        </w:rPr>
      </w:pPr>
      <w:r w:rsidRPr="00361A04">
        <w:rPr>
          <w:rFonts w:ascii="Times New Roman" w:hAnsi="Times New Roman"/>
          <w:i/>
        </w:rPr>
        <w:t>Нарушения со стороны дыхательной системы, органов грудной клетки и средостения:</w:t>
      </w:r>
      <w:r w:rsidRPr="00361A04">
        <w:rPr>
          <w:rFonts w:ascii="Times New Roman" w:hAnsi="Times New Roman"/>
        </w:rPr>
        <w:t xml:space="preserve"> часто: </w:t>
      </w:r>
      <w:r w:rsidRPr="00361A04">
        <w:rPr>
          <w:rFonts w:ascii="Times New Roman" w:hAnsi="Times New Roman"/>
        </w:rPr>
        <w:lastRenderedPageBreak/>
        <w:t xml:space="preserve">одышка, носовое кровотечение, заложенность носа, </w:t>
      </w:r>
      <w:proofErr w:type="spellStart"/>
      <w:r w:rsidRPr="00361A04">
        <w:rPr>
          <w:rFonts w:ascii="Times New Roman" w:hAnsi="Times New Roman"/>
        </w:rPr>
        <w:t>ринорея</w:t>
      </w:r>
      <w:proofErr w:type="spellEnd"/>
      <w:r w:rsidRPr="00361A04">
        <w:rPr>
          <w:rFonts w:ascii="Times New Roman" w:hAnsi="Times New Roman"/>
        </w:rPr>
        <w:t xml:space="preserve">, кашель*; нечасто: одышка при физической нагрузке, гиперсекреция в придаточных пазухах носа, </w:t>
      </w:r>
      <w:proofErr w:type="spellStart"/>
      <w:r w:rsidRPr="00361A04">
        <w:rPr>
          <w:rFonts w:ascii="Times New Roman" w:hAnsi="Times New Roman"/>
        </w:rPr>
        <w:t>дисфония</w:t>
      </w:r>
      <w:proofErr w:type="spellEnd"/>
      <w:r w:rsidRPr="00361A04">
        <w:rPr>
          <w:rFonts w:ascii="Times New Roman" w:hAnsi="Times New Roman"/>
        </w:rPr>
        <w:t>.</w:t>
      </w:r>
    </w:p>
    <w:p w14:paraId="5E528923" w14:textId="77777777" w:rsidR="00BA6956" w:rsidRDefault="00BA6956" w:rsidP="0042549D">
      <w:pPr>
        <w:spacing w:before="60" w:line="360" w:lineRule="auto"/>
        <w:jc w:val="both"/>
        <w:rPr>
          <w:rFonts w:ascii="Times New Roman" w:hAnsi="Times New Roman"/>
        </w:rPr>
      </w:pPr>
      <w:r w:rsidRPr="00361A04">
        <w:rPr>
          <w:rFonts w:ascii="Times New Roman" w:hAnsi="Times New Roman"/>
          <w:i/>
        </w:rPr>
        <w:t xml:space="preserve">Нарушения со стороны желудочно-кишечного тракта: </w:t>
      </w:r>
      <w:r w:rsidRPr="00361A04">
        <w:rPr>
          <w:rFonts w:ascii="Times New Roman" w:hAnsi="Times New Roman"/>
        </w:rPr>
        <w:t xml:space="preserve">очень часто: тошнота, диарея; часто: рвота, запор, боль в </w:t>
      </w:r>
      <w:proofErr w:type="spellStart"/>
      <w:r w:rsidRPr="00361A04">
        <w:rPr>
          <w:rFonts w:ascii="Times New Roman" w:hAnsi="Times New Roman"/>
        </w:rPr>
        <w:t>эпигастральной</w:t>
      </w:r>
      <w:proofErr w:type="spellEnd"/>
      <w:r w:rsidRPr="00361A04">
        <w:rPr>
          <w:rFonts w:ascii="Times New Roman" w:hAnsi="Times New Roman"/>
        </w:rPr>
        <w:t xml:space="preserve"> области, диспепсия, боль в животе, сухость во рту, дискомфорт в желудке, нарушение чувствительности в ротовой полости, гастрит, дискомфорт в животе; нечасто: панкреатит, метеоризм, </w:t>
      </w:r>
      <w:proofErr w:type="spellStart"/>
      <w:r w:rsidRPr="00361A04">
        <w:rPr>
          <w:rFonts w:ascii="Times New Roman" w:hAnsi="Times New Roman"/>
        </w:rPr>
        <w:t>гастроэзофагеальный</w:t>
      </w:r>
      <w:proofErr w:type="spellEnd"/>
      <w:r w:rsidRPr="00361A04">
        <w:rPr>
          <w:rFonts w:ascii="Times New Roman" w:hAnsi="Times New Roman"/>
        </w:rPr>
        <w:t xml:space="preserve"> рефлюкс, боль в нижней части живота, снижение чувствительности в ротовой полости, кровоточивость десен, вздутие живота, дискомфорт в </w:t>
      </w:r>
      <w:proofErr w:type="spellStart"/>
      <w:r w:rsidRPr="00361A04">
        <w:rPr>
          <w:rFonts w:ascii="Times New Roman" w:hAnsi="Times New Roman"/>
        </w:rPr>
        <w:t>эпигастральной</w:t>
      </w:r>
      <w:proofErr w:type="spellEnd"/>
      <w:r w:rsidRPr="00361A04">
        <w:rPr>
          <w:rFonts w:ascii="Times New Roman" w:hAnsi="Times New Roman"/>
        </w:rPr>
        <w:t xml:space="preserve"> области, чувствительность в области живота, </w:t>
      </w:r>
      <w:proofErr w:type="spellStart"/>
      <w:r w:rsidRPr="00361A04">
        <w:rPr>
          <w:rFonts w:ascii="Times New Roman" w:hAnsi="Times New Roman"/>
        </w:rPr>
        <w:t>гиперсаливация</w:t>
      </w:r>
      <w:proofErr w:type="spellEnd"/>
      <w:r w:rsidRPr="00361A04">
        <w:rPr>
          <w:rFonts w:ascii="Times New Roman" w:hAnsi="Times New Roman"/>
        </w:rPr>
        <w:t xml:space="preserve">, боль в ротовой полости, неприятный запах изо рта, </w:t>
      </w:r>
      <w:proofErr w:type="spellStart"/>
      <w:r w:rsidRPr="00361A04">
        <w:rPr>
          <w:rFonts w:ascii="Times New Roman" w:hAnsi="Times New Roman"/>
        </w:rPr>
        <w:t>глоссодиния</w:t>
      </w:r>
      <w:proofErr w:type="spellEnd"/>
      <w:r w:rsidRPr="00361A04">
        <w:rPr>
          <w:rFonts w:ascii="Times New Roman" w:hAnsi="Times New Roman"/>
        </w:rPr>
        <w:t>.</w:t>
      </w:r>
    </w:p>
    <w:p w14:paraId="1F63E2BA" w14:textId="77777777" w:rsidR="00BA6956" w:rsidRPr="00361A04" w:rsidRDefault="00762129" w:rsidP="0042549D">
      <w:pPr>
        <w:spacing w:before="60" w:line="360" w:lineRule="auto"/>
        <w:jc w:val="both"/>
        <w:rPr>
          <w:rFonts w:ascii="Times New Roman" w:hAnsi="Times New Roman"/>
        </w:rPr>
      </w:pPr>
      <w:r w:rsidRPr="00361A04">
        <w:rPr>
          <w:rFonts w:ascii="Times New Roman" w:hAnsi="Times New Roman"/>
          <w:i/>
        </w:rPr>
        <w:t xml:space="preserve">Нарушения </w:t>
      </w:r>
      <w:r w:rsidR="00BA6956" w:rsidRPr="00361A04">
        <w:rPr>
          <w:rFonts w:ascii="Times New Roman" w:hAnsi="Times New Roman"/>
          <w:i/>
        </w:rPr>
        <w:t xml:space="preserve">со стороны </w:t>
      </w:r>
      <w:proofErr w:type="spellStart"/>
      <w:r w:rsidR="00BA6956" w:rsidRPr="00361A04">
        <w:rPr>
          <w:rFonts w:ascii="Times New Roman" w:hAnsi="Times New Roman"/>
          <w:i/>
        </w:rPr>
        <w:t>гепатобилиарной</w:t>
      </w:r>
      <w:proofErr w:type="spellEnd"/>
      <w:r w:rsidR="00BA6956" w:rsidRPr="00361A04">
        <w:rPr>
          <w:rFonts w:ascii="Times New Roman" w:hAnsi="Times New Roman"/>
          <w:i/>
        </w:rPr>
        <w:t xml:space="preserve"> системы:</w:t>
      </w:r>
      <w:r w:rsidR="00BA6956" w:rsidRPr="00361A04">
        <w:rPr>
          <w:rFonts w:ascii="Times New Roman" w:hAnsi="Times New Roman"/>
        </w:rPr>
        <w:t xml:space="preserve"> редко: гепатит, печеночная недостаточность.</w:t>
      </w:r>
    </w:p>
    <w:p w14:paraId="55FDB955" w14:textId="77777777" w:rsidR="00BA6956" w:rsidRPr="00361A04" w:rsidRDefault="00BA6956" w:rsidP="0042549D">
      <w:pPr>
        <w:spacing w:before="60" w:line="360" w:lineRule="auto"/>
        <w:jc w:val="both"/>
        <w:rPr>
          <w:rFonts w:ascii="Times New Roman" w:hAnsi="Times New Roman"/>
        </w:rPr>
      </w:pPr>
      <w:r w:rsidRPr="00361A04">
        <w:rPr>
          <w:rFonts w:ascii="Times New Roman" w:hAnsi="Times New Roman"/>
          <w:i/>
        </w:rPr>
        <w:t>Нарушения со стороны кожи и подкожных тканей:</w:t>
      </w:r>
      <w:r w:rsidRPr="00361A04">
        <w:rPr>
          <w:rFonts w:ascii="Times New Roman" w:hAnsi="Times New Roman"/>
        </w:rPr>
        <w:t xml:space="preserve"> часто: </w:t>
      </w:r>
      <w:proofErr w:type="spellStart"/>
      <w:r w:rsidRPr="00361A04">
        <w:rPr>
          <w:rFonts w:ascii="Times New Roman" w:hAnsi="Times New Roman"/>
        </w:rPr>
        <w:t>алопеция</w:t>
      </w:r>
      <w:proofErr w:type="spellEnd"/>
      <w:r w:rsidRPr="00361A04">
        <w:rPr>
          <w:rFonts w:ascii="Times New Roman" w:hAnsi="Times New Roman"/>
        </w:rPr>
        <w:t xml:space="preserve">, сыпь, зуд; нечасто: </w:t>
      </w:r>
      <w:proofErr w:type="spellStart"/>
      <w:r w:rsidRPr="00361A04">
        <w:rPr>
          <w:rFonts w:ascii="Times New Roman" w:hAnsi="Times New Roman"/>
        </w:rPr>
        <w:t>ангидроз</w:t>
      </w:r>
      <w:proofErr w:type="spellEnd"/>
      <w:r w:rsidRPr="00361A04">
        <w:rPr>
          <w:rFonts w:ascii="Times New Roman" w:hAnsi="Times New Roman"/>
        </w:rPr>
        <w:t xml:space="preserve">, нарушение чувствительности в области лица, крапивница, эритема, </w:t>
      </w:r>
      <w:proofErr w:type="spellStart"/>
      <w:r w:rsidRPr="00361A04">
        <w:rPr>
          <w:rFonts w:ascii="Times New Roman" w:hAnsi="Times New Roman"/>
        </w:rPr>
        <w:t>генерализованный</w:t>
      </w:r>
      <w:proofErr w:type="spellEnd"/>
      <w:r w:rsidRPr="00361A04">
        <w:rPr>
          <w:rFonts w:ascii="Times New Roman" w:hAnsi="Times New Roman"/>
        </w:rPr>
        <w:t xml:space="preserve"> зуд, </w:t>
      </w:r>
      <w:proofErr w:type="spellStart"/>
      <w:r w:rsidRPr="00361A04">
        <w:rPr>
          <w:rFonts w:ascii="Times New Roman" w:hAnsi="Times New Roman"/>
        </w:rPr>
        <w:t>макулярная</w:t>
      </w:r>
      <w:proofErr w:type="spellEnd"/>
      <w:r w:rsidRPr="00361A04">
        <w:rPr>
          <w:rFonts w:ascii="Times New Roman" w:hAnsi="Times New Roman"/>
        </w:rPr>
        <w:t xml:space="preserve"> сыпь, нарушение пигментации кожи, аллергический дерматит, припухлость лица; нечасто: синдром </w:t>
      </w:r>
      <w:proofErr w:type="spellStart"/>
      <w:r w:rsidRPr="00361A04">
        <w:rPr>
          <w:rFonts w:ascii="Times New Roman" w:hAnsi="Times New Roman"/>
        </w:rPr>
        <w:t>Стивенcа</w:t>
      </w:r>
      <w:proofErr w:type="spellEnd"/>
      <w:r w:rsidRPr="00361A04">
        <w:rPr>
          <w:rFonts w:ascii="Times New Roman" w:hAnsi="Times New Roman"/>
        </w:rPr>
        <w:t xml:space="preserve">-Джонсона*, полиморфная эритема*, изменение запаха кожи, </w:t>
      </w:r>
      <w:proofErr w:type="spellStart"/>
      <w:r w:rsidRPr="00361A04">
        <w:rPr>
          <w:rFonts w:ascii="Times New Roman" w:hAnsi="Times New Roman"/>
        </w:rPr>
        <w:t>параорбитальный</w:t>
      </w:r>
      <w:proofErr w:type="spellEnd"/>
      <w:r w:rsidRPr="00361A04">
        <w:rPr>
          <w:rFonts w:ascii="Times New Roman" w:hAnsi="Times New Roman"/>
        </w:rPr>
        <w:t xml:space="preserve"> отек*, локализованная крапивница; частота неизвестна: токсический </w:t>
      </w:r>
      <w:proofErr w:type="spellStart"/>
      <w:r w:rsidRPr="00361A04">
        <w:rPr>
          <w:rFonts w:ascii="Times New Roman" w:hAnsi="Times New Roman"/>
        </w:rPr>
        <w:t>эпидермальный</w:t>
      </w:r>
      <w:proofErr w:type="spellEnd"/>
      <w:r w:rsidRPr="00361A04">
        <w:rPr>
          <w:rFonts w:ascii="Times New Roman" w:hAnsi="Times New Roman"/>
        </w:rPr>
        <w:t xml:space="preserve"> </w:t>
      </w:r>
      <w:proofErr w:type="spellStart"/>
      <w:r w:rsidRPr="00361A04">
        <w:rPr>
          <w:rFonts w:ascii="Times New Roman" w:hAnsi="Times New Roman"/>
        </w:rPr>
        <w:t>некролиз</w:t>
      </w:r>
      <w:proofErr w:type="spellEnd"/>
      <w:r w:rsidRPr="00361A04">
        <w:rPr>
          <w:rFonts w:ascii="Times New Roman" w:hAnsi="Times New Roman"/>
        </w:rPr>
        <w:t>*.</w:t>
      </w:r>
    </w:p>
    <w:p w14:paraId="01BBE1D3" w14:textId="77777777" w:rsidR="00BA6956" w:rsidRPr="00361A04" w:rsidRDefault="00BA6956" w:rsidP="0042549D">
      <w:pPr>
        <w:spacing w:before="60" w:line="360" w:lineRule="auto"/>
        <w:jc w:val="both"/>
        <w:rPr>
          <w:rFonts w:ascii="Times New Roman" w:hAnsi="Times New Roman"/>
        </w:rPr>
      </w:pPr>
      <w:r w:rsidRPr="00361A04">
        <w:rPr>
          <w:rFonts w:ascii="Times New Roman" w:hAnsi="Times New Roman"/>
          <w:i/>
        </w:rPr>
        <w:t>Нарушения со стороны скелетно-мышечной системы и соединительной ткани:</w:t>
      </w:r>
      <w:r w:rsidRPr="00361A04">
        <w:rPr>
          <w:rFonts w:ascii="Times New Roman" w:hAnsi="Times New Roman"/>
        </w:rPr>
        <w:t xml:space="preserve"> часто: артралгия, мышечные спазмы, миалгия, мышечные судороги, мышечная слабость, скелетно-мышечная боль в грудной клетке; нечасто: припухлость суставов*, скованность мышц, боли в боку, усталость в мышцах; редко: дискомфорт в конечностях*.</w:t>
      </w:r>
    </w:p>
    <w:p w14:paraId="1FD31D5E" w14:textId="77777777" w:rsidR="00BA6956" w:rsidRPr="00361A04" w:rsidRDefault="00BA6956" w:rsidP="0042549D">
      <w:pPr>
        <w:spacing w:before="60" w:line="360" w:lineRule="auto"/>
        <w:jc w:val="both"/>
        <w:rPr>
          <w:rFonts w:ascii="Times New Roman" w:hAnsi="Times New Roman"/>
        </w:rPr>
      </w:pPr>
      <w:r w:rsidRPr="00361A04">
        <w:rPr>
          <w:rFonts w:ascii="Times New Roman" w:hAnsi="Times New Roman"/>
          <w:i/>
        </w:rPr>
        <w:t>Нарушения со стороны почек и мочевыводящих путей:</w:t>
      </w:r>
      <w:r w:rsidRPr="00361A04">
        <w:rPr>
          <w:rFonts w:ascii="Times New Roman" w:hAnsi="Times New Roman"/>
        </w:rPr>
        <w:t xml:space="preserve"> часто: нефролитиаз, поллакиурия, дизурия; нечасто: обострение мочекаменной болезни (камни в почках), недержание мочи при напряжении, гематурия, недержание мочи, частые позывы к мочеиспусканию, почечная колика, боли в области почек; редко: обострение мочекаменной болезни (камни в уретре) </w:t>
      </w:r>
      <w:proofErr w:type="spellStart"/>
      <w:r w:rsidRPr="00361A04">
        <w:rPr>
          <w:rFonts w:ascii="Times New Roman" w:hAnsi="Times New Roman"/>
        </w:rPr>
        <w:t>почечноканальцевый</w:t>
      </w:r>
      <w:proofErr w:type="spellEnd"/>
      <w:r w:rsidRPr="00361A04">
        <w:rPr>
          <w:rFonts w:ascii="Times New Roman" w:hAnsi="Times New Roman"/>
        </w:rPr>
        <w:t xml:space="preserve"> ацидоз*</w:t>
      </w:r>
      <w:r w:rsidR="00B75003">
        <w:rPr>
          <w:rFonts w:ascii="Times New Roman" w:hAnsi="Times New Roman"/>
        </w:rPr>
        <w:t xml:space="preserve">; очень редко: </w:t>
      </w:r>
      <w:proofErr w:type="spellStart"/>
      <w:r w:rsidR="00B75003">
        <w:rPr>
          <w:rFonts w:ascii="Times New Roman" w:hAnsi="Times New Roman"/>
        </w:rPr>
        <w:t>нефрокальциноз</w:t>
      </w:r>
      <w:proofErr w:type="spellEnd"/>
      <w:r w:rsidR="00B75003">
        <w:rPr>
          <w:rFonts w:ascii="Times New Roman" w:hAnsi="Times New Roman"/>
        </w:rPr>
        <w:t>*</w:t>
      </w:r>
      <w:r w:rsidRPr="00361A04">
        <w:rPr>
          <w:rFonts w:ascii="Times New Roman" w:hAnsi="Times New Roman"/>
        </w:rPr>
        <w:t>.</w:t>
      </w:r>
    </w:p>
    <w:p w14:paraId="011A5E18" w14:textId="77777777" w:rsidR="00BA6956" w:rsidRPr="00361A04" w:rsidRDefault="00BA6956" w:rsidP="0042549D">
      <w:pPr>
        <w:spacing w:before="60" w:line="360" w:lineRule="auto"/>
        <w:jc w:val="both"/>
        <w:rPr>
          <w:rFonts w:ascii="Times New Roman" w:hAnsi="Times New Roman"/>
        </w:rPr>
      </w:pPr>
      <w:r w:rsidRPr="00361A04">
        <w:rPr>
          <w:rFonts w:ascii="Times New Roman" w:hAnsi="Times New Roman"/>
          <w:i/>
        </w:rPr>
        <w:t>Нарушения со стороны половых органов и молочной железы:</w:t>
      </w:r>
      <w:r w:rsidRPr="00361A04">
        <w:rPr>
          <w:rFonts w:ascii="Times New Roman" w:hAnsi="Times New Roman"/>
        </w:rPr>
        <w:t xml:space="preserve"> нечасто: </w:t>
      </w:r>
      <w:proofErr w:type="spellStart"/>
      <w:r w:rsidRPr="00361A04">
        <w:rPr>
          <w:rFonts w:ascii="Times New Roman" w:hAnsi="Times New Roman"/>
        </w:rPr>
        <w:t>эректильная</w:t>
      </w:r>
      <w:proofErr w:type="spellEnd"/>
      <w:r w:rsidRPr="00361A04">
        <w:rPr>
          <w:rFonts w:ascii="Times New Roman" w:hAnsi="Times New Roman"/>
        </w:rPr>
        <w:t xml:space="preserve"> дисфункция, сексуальная дисфункция.</w:t>
      </w:r>
    </w:p>
    <w:p w14:paraId="6B987903" w14:textId="77777777" w:rsidR="00E97BB5" w:rsidRPr="00361A04" w:rsidRDefault="00BA6956" w:rsidP="0042549D">
      <w:pPr>
        <w:spacing w:before="60" w:line="360" w:lineRule="auto"/>
        <w:jc w:val="both"/>
        <w:rPr>
          <w:rFonts w:ascii="Times New Roman" w:hAnsi="Times New Roman"/>
        </w:rPr>
      </w:pPr>
      <w:r w:rsidRPr="00361A04">
        <w:rPr>
          <w:rFonts w:ascii="Times New Roman" w:hAnsi="Times New Roman"/>
          <w:i/>
        </w:rPr>
        <w:t>Общие расстройства и нарушения, обусловленные способом применения:</w:t>
      </w:r>
      <w:r w:rsidRPr="00361A04">
        <w:rPr>
          <w:rFonts w:ascii="Times New Roman" w:hAnsi="Times New Roman"/>
        </w:rPr>
        <w:t xml:space="preserve"> очень часто: усталость; часто: повышенная температура тела, астения, раздражительность, нарушения походки, плохое самочувствие, беспокойство; нечасто: гипертермия, жажда, гриппоподобный синдром*, медлительность, похолодание конечностей, чувство опьянения, ощущение беспокойства; редко: отек лица. </w:t>
      </w:r>
    </w:p>
    <w:p w14:paraId="53674E11" w14:textId="77777777" w:rsidR="00BA6956" w:rsidRPr="00361A04" w:rsidRDefault="00BA6956" w:rsidP="0042549D">
      <w:pPr>
        <w:spacing w:before="60" w:line="360" w:lineRule="auto"/>
        <w:jc w:val="both"/>
        <w:rPr>
          <w:rFonts w:ascii="Times New Roman" w:hAnsi="Times New Roman"/>
        </w:rPr>
      </w:pPr>
      <w:r w:rsidRPr="00361A04">
        <w:rPr>
          <w:rFonts w:ascii="Times New Roman" w:hAnsi="Times New Roman"/>
          <w:i/>
        </w:rPr>
        <w:lastRenderedPageBreak/>
        <w:t>Изменение лабораторных показателей:</w:t>
      </w:r>
      <w:r w:rsidRPr="00361A04">
        <w:rPr>
          <w:rFonts w:ascii="Times New Roman" w:hAnsi="Times New Roman"/>
        </w:rPr>
        <w:t xml:space="preserve"> очень часто: снижение массы тела; часто: увеличение массы тела*; нечасто: </w:t>
      </w:r>
      <w:proofErr w:type="spellStart"/>
      <w:r w:rsidRPr="00361A04">
        <w:rPr>
          <w:rFonts w:ascii="Times New Roman" w:hAnsi="Times New Roman"/>
        </w:rPr>
        <w:t>кристаллурия</w:t>
      </w:r>
      <w:proofErr w:type="spellEnd"/>
      <w:r w:rsidRPr="00361A04">
        <w:rPr>
          <w:rFonts w:ascii="Times New Roman" w:hAnsi="Times New Roman"/>
        </w:rPr>
        <w:t>, аномальный результат теста «тандем-походка», лейкопения, повышение активности печеночных ферментов в сыворотке крови, редко: уменьшение содержания гидрокарбонатов в крови.</w:t>
      </w:r>
    </w:p>
    <w:p w14:paraId="3D2ACFCC" w14:textId="77777777" w:rsidR="00BA6956" w:rsidRPr="00361A04" w:rsidRDefault="00BA6956" w:rsidP="0042549D">
      <w:pPr>
        <w:spacing w:before="60" w:line="360" w:lineRule="auto"/>
        <w:jc w:val="both"/>
        <w:rPr>
          <w:rFonts w:ascii="Times New Roman" w:hAnsi="Times New Roman"/>
        </w:rPr>
      </w:pPr>
      <w:r w:rsidRPr="00361A04">
        <w:rPr>
          <w:rFonts w:ascii="Times New Roman" w:hAnsi="Times New Roman"/>
          <w:i/>
        </w:rPr>
        <w:t>Нарушения социального функционирования:</w:t>
      </w:r>
      <w:r w:rsidRPr="00361A04">
        <w:rPr>
          <w:rFonts w:ascii="Times New Roman" w:hAnsi="Times New Roman"/>
        </w:rPr>
        <w:t xml:space="preserve"> нечасто: нарушение способности к обучению.</w:t>
      </w:r>
    </w:p>
    <w:p w14:paraId="2E7294FC" w14:textId="77777777" w:rsidR="00BA6956" w:rsidRPr="00361A04" w:rsidRDefault="00BA6956" w:rsidP="0042549D">
      <w:pPr>
        <w:spacing w:before="60" w:line="360" w:lineRule="auto"/>
        <w:jc w:val="both"/>
        <w:rPr>
          <w:rFonts w:ascii="Times New Roman" w:hAnsi="Times New Roman"/>
        </w:rPr>
      </w:pPr>
      <w:r w:rsidRPr="00361A04">
        <w:rPr>
          <w:rFonts w:ascii="Times New Roman" w:hAnsi="Times New Roman"/>
        </w:rPr>
        <w:t>* – нежелательная реакция зарегистрирована в пострегистрационном периоде из спонтанных сообщений. Частота рассчитана на основании данных клинических исследований.</w:t>
      </w:r>
    </w:p>
    <w:p w14:paraId="7CCA5325" w14:textId="77777777" w:rsidR="00BA6956" w:rsidRPr="00361A04" w:rsidRDefault="00BA6956" w:rsidP="0042549D">
      <w:pPr>
        <w:spacing w:before="60" w:line="360" w:lineRule="auto"/>
        <w:jc w:val="both"/>
        <w:rPr>
          <w:rFonts w:ascii="Times New Roman" w:hAnsi="Times New Roman"/>
          <w:u w:val="single"/>
        </w:rPr>
      </w:pPr>
      <w:r w:rsidRPr="00361A04">
        <w:rPr>
          <w:rFonts w:ascii="Times New Roman" w:hAnsi="Times New Roman"/>
          <w:u w:val="single"/>
        </w:rPr>
        <w:t>Особые группы:</w:t>
      </w:r>
    </w:p>
    <w:p w14:paraId="78E4BD35" w14:textId="77777777" w:rsidR="00BA6956" w:rsidRPr="00361A04" w:rsidRDefault="00BA6956" w:rsidP="0042549D">
      <w:pPr>
        <w:spacing w:line="360" w:lineRule="auto"/>
        <w:jc w:val="both"/>
        <w:rPr>
          <w:rFonts w:ascii="Times New Roman" w:hAnsi="Times New Roman"/>
          <w:u w:val="single"/>
        </w:rPr>
      </w:pPr>
      <w:r w:rsidRPr="00361A04">
        <w:rPr>
          <w:rFonts w:ascii="Times New Roman" w:hAnsi="Times New Roman"/>
          <w:u w:val="single"/>
        </w:rPr>
        <w:t>Дети:</w:t>
      </w:r>
    </w:p>
    <w:p w14:paraId="7A3B8360" w14:textId="21775646" w:rsidR="00BA6956" w:rsidRPr="00361A04" w:rsidRDefault="00BA6956" w:rsidP="0042549D">
      <w:pPr>
        <w:spacing w:before="60" w:line="360" w:lineRule="auto"/>
        <w:jc w:val="both"/>
        <w:rPr>
          <w:rFonts w:ascii="Times New Roman" w:hAnsi="Times New Roman"/>
        </w:rPr>
      </w:pPr>
      <w:r w:rsidRPr="00361A04">
        <w:rPr>
          <w:rFonts w:ascii="Times New Roman" w:hAnsi="Times New Roman"/>
        </w:rPr>
        <w:t xml:space="preserve">Ниже приведен список нежелательных реакций, которые в ходе контролируемых клинических исследований регистрировались у детей в 2 и более раз чаще, чем у взрослых: </w:t>
      </w:r>
      <w:r w:rsidR="0099145E">
        <w:rPr>
          <w:rFonts w:ascii="Times New Roman" w:hAnsi="Times New Roman"/>
          <w:lang w:val="en-US"/>
        </w:rPr>
        <w:t>c</w:t>
      </w:r>
      <w:proofErr w:type="spellStart"/>
      <w:r w:rsidR="0099145E" w:rsidRPr="00361A04">
        <w:rPr>
          <w:rFonts w:ascii="Times New Roman" w:hAnsi="Times New Roman"/>
        </w:rPr>
        <w:t>нижение</w:t>
      </w:r>
      <w:proofErr w:type="spellEnd"/>
      <w:r w:rsidR="0099145E" w:rsidRPr="00361A04">
        <w:rPr>
          <w:rFonts w:ascii="Times New Roman" w:hAnsi="Times New Roman"/>
        </w:rPr>
        <w:t xml:space="preserve"> </w:t>
      </w:r>
      <w:r w:rsidRPr="00361A04">
        <w:rPr>
          <w:rFonts w:ascii="Times New Roman" w:hAnsi="Times New Roman"/>
        </w:rPr>
        <w:t xml:space="preserve">аппетита, повышение аппетита, </w:t>
      </w:r>
      <w:proofErr w:type="spellStart"/>
      <w:r w:rsidRPr="00361A04">
        <w:rPr>
          <w:rFonts w:ascii="Times New Roman" w:hAnsi="Times New Roman"/>
        </w:rPr>
        <w:t>гиперхлоремический</w:t>
      </w:r>
      <w:proofErr w:type="spellEnd"/>
      <w:r w:rsidRPr="00361A04">
        <w:rPr>
          <w:rFonts w:ascii="Times New Roman" w:hAnsi="Times New Roman"/>
        </w:rPr>
        <w:t xml:space="preserve"> ацидоз, </w:t>
      </w:r>
      <w:proofErr w:type="spellStart"/>
      <w:r w:rsidRPr="00361A04">
        <w:rPr>
          <w:rFonts w:ascii="Times New Roman" w:hAnsi="Times New Roman"/>
        </w:rPr>
        <w:t>гипокалиемия</w:t>
      </w:r>
      <w:proofErr w:type="spellEnd"/>
      <w:r w:rsidRPr="00361A04">
        <w:rPr>
          <w:rFonts w:ascii="Times New Roman" w:hAnsi="Times New Roman"/>
        </w:rPr>
        <w:t>, нарушения поведения, агрессивные реакции, апатия, нарушение засыпания, суицидальные мысли, нарушение концентрации внимания, заторможенность, нарушение циркадного ритма сна, низкое качество сна, повышенное слезотечение, синусная брадикардия, плохое самочувствие, нарушения походки.</w:t>
      </w:r>
    </w:p>
    <w:p w14:paraId="582BF415" w14:textId="77777777" w:rsidR="00F117A0" w:rsidRPr="00361A04" w:rsidRDefault="00BA6956" w:rsidP="0042549D">
      <w:pPr>
        <w:spacing w:before="120" w:after="240" w:line="360" w:lineRule="auto"/>
        <w:jc w:val="both"/>
        <w:rPr>
          <w:rFonts w:ascii="Times New Roman" w:eastAsia="HelveticaWorld-Regular" w:hAnsi="Times New Roman"/>
        </w:rPr>
      </w:pPr>
      <w:r w:rsidRPr="00361A04">
        <w:rPr>
          <w:rFonts w:ascii="Times New Roman" w:hAnsi="Times New Roman"/>
        </w:rPr>
        <w:t xml:space="preserve">Ниже приведен список нежелательных реакций, которые в ходе контролируемых клинических исследований регистрировались только у детей: </w:t>
      </w:r>
      <w:proofErr w:type="spellStart"/>
      <w:r w:rsidRPr="00361A04">
        <w:rPr>
          <w:rFonts w:ascii="Times New Roman" w:hAnsi="Times New Roman"/>
        </w:rPr>
        <w:t>эозинофилия</w:t>
      </w:r>
      <w:proofErr w:type="spellEnd"/>
      <w:r w:rsidRPr="00361A04">
        <w:rPr>
          <w:rFonts w:ascii="Times New Roman" w:hAnsi="Times New Roman"/>
        </w:rPr>
        <w:t xml:space="preserve">, психомоторная </w:t>
      </w:r>
      <w:proofErr w:type="spellStart"/>
      <w:r w:rsidRPr="00361A04">
        <w:rPr>
          <w:rFonts w:ascii="Times New Roman" w:hAnsi="Times New Roman"/>
        </w:rPr>
        <w:t>гиперактивность</w:t>
      </w:r>
      <w:proofErr w:type="spellEnd"/>
      <w:r w:rsidRPr="00361A04">
        <w:rPr>
          <w:rFonts w:ascii="Times New Roman" w:hAnsi="Times New Roman"/>
        </w:rPr>
        <w:t xml:space="preserve">, </w:t>
      </w:r>
      <w:proofErr w:type="spellStart"/>
      <w:r w:rsidRPr="00361A04">
        <w:rPr>
          <w:rFonts w:ascii="Times New Roman" w:hAnsi="Times New Roman"/>
        </w:rPr>
        <w:t>вертиго</w:t>
      </w:r>
      <w:proofErr w:type="spellEnd"/>
      <w:r w:rsidRPr="00361A04">
        <w:rPr>
          <w:rFonts w:ascii="Times New Roman" w:hAnsi="Times New Roman"/>
        </w:rPr>
        <w:t xml:space="preserve">, рвота, гипертермия, </w:t>
      </w:r>
      <w:proofErr w:type="spellStart"/>
      <w:r w:rsidRPr="00361A04">
        <w:rPr>
          <w:rFonts w:ascii="Times New Roman" w:hAnsi="Times New Roman"/>
        </w:rPr>
        <w:t>пирексия</w:t>
      </w:r>
      <w:proofErr w:type="spellEnd"/>
      <w:r w:rsidRPr="00361A04">
        <w:rPr>
          <w:rFonts w:ascii="Times New Roman" w:hAnsi="Times New Roman"/>
        </w:rPr>
        <w:t>, нарушение способности к обучению.</w:t>
      </w:r>
      <w:r w:rsidR="00F117A0" w:rsidRPr="00361A04">
        <w:rPr>
          <w:rFonts w:ascii="Times New Roman" w:eastAsia="HelveticaWorld-Regular" w:hAnsi="Times New Roman"/>
        </w:rPr>
        <w:t xml:space="preserve"> </w:t>
      </w:r>
    </w:p>
    <w:p w14:paraId="293FAD5C" w14:textId="77777777" w:rsidR="00F117A0" w:rsidRPr="00361A04" w:rsidRDefault="00F117A0" w:rsidP="0042549D">
      <w:pPr>
        <w:keepNext/>
        <w:spacing w:line="360" w:lineRule="auto"/>
        <w:jc w:val="both"/>
        <w:rPr>
          <w:rFonts w:ascii="Times New Roman" w:hAnsi="Times New Roman"/>
          <w:b/>
          <w:bCs/>
        </w:rPr>
      </w:pPr>
      <w:r w:rsidRPr="00361A04">
        <w:rPr>
          <w:rFonts w:ascii="Times New Roman" w:hAnsi="Times New Roman"/>
          <w:b/>
          <w:bCs/>
        </w:rPr>
        <w:t>Передозировка</w:t>
      </w:r>
    </w:p>
    <w:p w14:paraId="0F90BF6B" w14:textId="7D4FD56C" w:rsidR="006C576B" w:rsidRPr="006C576B" w:rsidRDefault="006C576B" w:rsidP="006C576B">
      <w:pPr>
        <w:spacing w:line="360" w:lineRule="auto"/>
        <w:jc w:val="both"/>
        <w:rPr>
          <w:rFonts w:ascii="Times New Roman" w:eastAsia="HelveticaWorld-Regular" w:hAnsi="Times New Roman"/>
        </w:rPr>
      </w:pPr>
      <w:r w:rsidRPr="006C576B">
        <w:rPr>
          <w:rFonts w:ascii="Times New Roman" w:eastAsia="HelveticaWorld-Regular" w:hAnsi="Times New Roman"/>
        </w:rPr>
        <w:t xml:space="preserve">Признаки и симптомы передозировки препарата </w:t>
      </w:r>
      <w:proofErr w:type="spellStart"/>
      <w:r w:rsidRPr="006C576B">
        <w:rPr>
          <w:rFonts w:ascii="Times New Roman" w:eastAsia="HelveticaWorld-Regular" w:hAnsi="Times New Roman"/>
        </w:rPr>
        <w:t>Топамакс</w:t>
      </w:r>
      <w:proofErr w:type="spellEnd"/>
      <w:r w:rsidRPr="006C576B">
        <w:rPr>
          <w:rFonts w:ascii="Times New Roman" w:eastAsia="HelveticaWorld-Regular" w:hAnsi="Times New Roman"/>
          <w:vertAlign w:val="superscript"/>
        </w:rPr>
        <w:t>®</w:t>
      </w:r>
      <w:r w:rsidRPr="006C576B">
        <w:rPr>
          <w:rFonts w:ascii="Times New Roman" w:eastAsia="HelveticaWorld-Regular" w:hAnsi="Times New Roman"/>
        </w:rPr>
        <w:t xml:space="preserve">: судороги, сонливость, нарушения речи и зрения, диплопия, нарушения мышления, нарушения координации, летаргия, ступор, артериальная гипотензия, боль в животе, головокружение, возбуждение и депрессия. В большинстве случаев клинические последствия не были тяжелыми, но были отмечены смертельные случаи после передозировки </w:t>
      </w:r>
      <w:bookmarkStart w:id="18" w:name="_Hlk125648592"/>
      <w:r w:rsidR="006A2477" w:rsidRPr="006A2477">
        <w:rPr>
          <w:rFonts w:ascii="Times New Roman" w:eastAsia="HelveticaWorld-Regular" w:hAnsi="Times New Roman"/>
        </w:rPr>
        <w:t>одновременно несколькими лекарственными средствами</w:t>
      </w:r>
      <w:bookmarkEnd w:id="18"/>
      <w:r w:rsidRPr="006C576B">
        <w:rPr>
          <w:rFonts w:ascii="Times New Roman" w:eastAsia="HelveticaWorld-Regular" w:hAnsi="Times New Roman"/>
        </w:rPr>
        <w:t xml:space="preserve">, включая </w:t>
      </w:r>
      <w:proofErr w:type="spellStart"/>
      <w:r w:rsidRPr="006C576B">
        <w:rPr>
          <w:rFonts w:ascii="Times New Roman" w:eastAsia="HelveticaWorld-Regular" w:hAnsi="Times New Roman"/>
        </w:rPr>
        <w:t>топирамат</w:t>
      </w:r>
      <w:proofErr w:type="spellEnd"/>
      <w:r w:rsidRPr="006C576B">
        <w:rPr>
          <w:rFonts w:ascii="Times New Roman" w:eastAsia="HelveticaWorld-Regular" w:hAnsi="Times New Roman"/>
        </w:rPr>
        <w:t xml:space="preserve">. Передозировка </w:t>
      </w:r>
      <w:proofErr w:type="spellStart"/>
      <w:r w:rsidRPr="006C576B">
        <w:rPr>
          <w:rFonts w:ascii="Times New Roman" w:eastAsia="HelveticaWorld-Regular" w:hAnsi="Times New Roman"/>
        </w:rPr>
        <w:t>топирамата</w:t>
      </w:r>
      <w:proofErr w:type="spellEnd"/>
      <w:r w:rsidRPr="006C576B">
        <w:rPr>
          <w:rFonts w:ascii="Times New Roman" w:eastAsia="HelveticaWorld-Regular" w:hAnsi="Times New Roman"/>
        </w:rPr>
        <w:t xml:space="preserve"> может вызвать тяжелый метаболический ацидоз (см. раздел «Особые указания» -</w:t>
      </w:r>
      <w:r w:rsidRPr="006C576B">
        <w:rPr>
          <w:rFonts w:ascii="Times New Roman" w:eastAsia="HelveticaWorld-Regular" w:hAnsi="Times New Roman"/>
          <w:i/>
          <w:iCs/>
        </w:rPr>
        <w:t xml:space="preserve"> Метаболический ацидоз и его последствия</w:t>
      </w:r>
      <w:r w:rsidRPr="006C576B">
        <w:rPr>
          <w:rFonts w:ascii="Times New Roman" w:eastAsia="HelveticaWorld-Regular" w:hAnsi="Times New Roman"/>
        </w:rPr>
        <w:t>).</w:t>
      </w:r>
    </w:p>
    <w:p w14:paraId="5F5217A9" w14:textId="3F0C17B4" w:rsidR="00F117A0" w:rsidRDefault="006C576B" w:rsidP="006C576B">
      <w:pPr>
        <w:spacing w:line="360" w:lineRule="auto"/>
        <w:jc w:val="both"/>
        <w:rPr>
          <w:rFonts w:ascii="Times New Roman" w:eastAsia="HelveticaWorld-Regular" w:hAnsi="Times New Roman"/>
        </w:rPr>
      </w:pPr>
      <w:r w:rsidRPr="006C576B">
        <w:rPr>
          <w:rFonts w:ascii="Times New Roman" w:eastAsia="HelveticaWorld-Regular" w:hAnsi="Times New Roman"/>
        </w:rPr>
        <w:t xml:space="preserve">Известен случай передозировки, когда пациент принял дозу </w:t>
      </w:r>
      <w:proofErr w:type="spellStart"/>
      <w:r w:rsidRPr="006C576B">
        <w:rPr>
          <w:rFonts w:ascii="Times New Roman" w:eastAsia="HelveticaWorld-Regular" w:hAnsi="Times New Roman"/>
        </w:rPr>
        <w:t>топирамата</w:t>
      </w:r>
      <w:proofErr w:type="spellEnd"/>
      <w:r w:rsidRPr="006C576B">
        <w:rPr>
          <w:rFonts w:ascii="Times New Roman" w:eastAsia="HelveticaWorld-Regular" w:hAnsi="Times New Roman"/>
        </w:rPr>
        <w:t xml:space="preserve"> от 96 до 110 г, что повлекло за собой кому, продолжавшуюся 20-24 часа. Спустя 3-4 дня симптомы передозировки</w:t>
      </w:r>
      <w:r w:rsidR="00F117A0" w:rsidRPr="00361A04">
        <w:rPr>
          <w:rFonts w:ascii="Times New Roman" w:eastAsia="HelveticaWorld-Regular" w:hAnsi="Times New Roman"/>
        </w:rPr>
        <w:t xml:space="preserve"> разрешились.</w:t>
      </w:r>
    </w:p>
    <w:p w14:paraId="6B6287B5" w14:textId="77777777" w:rsidR="00F117A0" w:rsidRPr="00361A04" w:rsidRDefault="009E731E" w:rsidP="0042549D">
      <w:pPr>
        <w:spacing w:before="120" w:line="360" w:lineRule="auto"/>
        <w:jc w:val="both"/>
        <w:rPr>
          <w:rFonts w:ascii="Times New Roman" w:eastAsia="HelveticaWorld-Regular" w:hAnsi="Times New Roman"/>
          <w:i/>
        </w:rPr>
      </w:pPr>
      <w:r w:rsidRPr="00361A04">
        <w:rPr>
          <w:rFonts w:ascii="Times New Roman" w:eastAsia="HelveticaWorld-Regular" w:hAnsi="Times New Roman"/>
          <w:i/>
        </w:rPr>
        <w:lastRenderedPageBreak/>
        <w:t>Лечение</w:t>
      </w:r>
    </w:p>
    <w:p w14:paraId="3DFD1860" w14:textId="6397B4C4" w:rsidR="00B75003" w:rsidRPr="00B75003" w:rsidRDefault="00B75003" w:rsidP="0042549D">
      <w:pPr>
        <w:pStyle w:val="Style11"/>
        <w:widowControl/>
        <w:spacing w:before="60" w:line="360" w:lineRule="auto"/>
        <w:rPr>
          <w:rFonts w:ascii="Times New Roman" w:eastAsia="HelveticaWorld-Regular" w:hAnsi="Times New Roman"/>
        </w:rPr>
      </w:pPr>
      <w:r>
        <w:rPr>
          <w:rFonts w:ascii="Times New Roman" w:eastAsia="HelveticaWorld-Regular" w:hAnsi="Times New Roman"/>
        </w:rPr>
        <w:t xml:space="preserve">В случае передозировки прием препарата </w:t>
      </w:r>
      <w:proofErr w:type="spellStart"/>
      <w:r w:rsidRPr="00361A04">
        <w:rPr>
          <w:rFonts w:ascii="Times New Roman" w:eastAsia="HelveticaWorld-Regular" w:hAnsi="Times New Roman"/>
        </w:rPr>
        <w:t>Топамакс</w:t>
      </w:r>
      <w:proofErr w:type="spellEnd"/>
      <w:r w:rsidRPr="00361A04">
        <w:rPr>
          <w:rFonts w:ascii="Times New Roman" w:eastAsia="MS Mincho" w:hAnsi="Times New Roman"/>
          <w:vertAlign w:val="superscript"/>
        </w:rPr>
        <w:t>®</w:t>
      </w:r>
      <w:r>
        <w:rPr>
          <w:rFonts w:ascii="Times New Roman" w:eastAsia="MS Mincho" w:hAnsi="Times New Roman"/>
          <w:vertAlign w:val="superscript"/>
        </w:rPr>
        <w:t xml:space="preserve"> </w:t>
      </w:r>
      <w:r>
        <w:rPr>
          <w:rFonts w:ascii="Times New Roman" w:eastAsia="MS Mincho" w:hAnsi="Times New Roman"/>
        </w:rPr>
        <w:t xml:space="preserve">следует прекратить, назначив симптоматическую поддерживающую терапию до </w:t>
      </w:r>
      <w:bookmarkStart w:id="19" w:name="_Hlk125648662"/>
      <w:r w:rsidR="006A2477" w:rsidRPr="006A2477">
        <w:rPr>
          <w:rFonts w:ascii="Times New Roman" w:eastAsia="MS Mincho" w:hAnsi="Times New Roman"/>
        </w:rPr>
        <w:t>уменьшения тяжести или полного разрешения клинических проявлений токсичности</w:t>
      </w:r>
      <w:bookmarkEnd w:id="19"/>
      <w:r>
        <w:rPr>
          <w:rFonts w:ascii="Times New Roman" w:eastAsia="MS Mincho" w:hAnsi="Times New Roman"/>
        </w:rPr>
        <w:t>.</w:t>
      </w:r>
    </w:p>
    <w:p w14:paraId="319CEAD3" w14:textId="77777777" w:rsidR="005A3207" w:rsidRPr="00361A04" w:rsidRDefault="00F117A0" w:rsidP="0042549D">
      <w:pPr>
        <w:pStyle w:val="Style11"/>
        <w:widowControl/>
        <w:spacing w:before="60" w:line="360" w:lineRule="auto"/>
        <w:rPr>
          <w:rFonts w:ascii="Times New Roman" w:eastAsia="HelveticaWorld-Regular" w:hAnsi="Times New Roman"/>
        </w:rPr>
      </w:pPr>
      <w:r w:rsidRPr="00361A04">
        <w:rPr>
          <w:rFonts w:ascii="Times New Roman" w:eastAsia="HelveticaWorld-Regular" w:hAnsi="Times New Roman"/>
        </w:rPr>
        <w:t xml:space="preserve">Эффективным способом выведения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из организма является гемодиализ. Пациентам рекомендуется адекватное повышение объема потребляемой жидкости.</w:t>
      </w:r>
    </w:p>
    <w:p w14:paraId="6BE97339" w14:textId="77777777" w:rsidR="00F117A0" w:rsidRPr="00361A04" w:rsidRDefault="00F117A0" w:rsidP="0042549D">
      <w:pPr>
        <w:keepNext/>
        <w:spacing w:before="240" w:line="360" w:lineRule="auto"/>
        <w:jc w:val="both"/>
        <w:rPr>
          <w:rFonts w:ascii="Times New Roman" w:hAnsi="Times New Roman"/>
          <w:b/>
          <w:bCs/>
        </w:rPr>
      </w:pPr>
      <w:r w:rsidRPr="00361A04">
        <w:rPr>
          <w:rFonts w:ascii="Times New Roman" w:hAnsi="Times New Roman"/>
          <w:b/>
          <w:bCs/>
        </w:rPr>
        <w:t>Взаимодействие с другими лекарственными препаратами</w:t>
      </w:r>
    </w:p>
    <w:p w14:paraId="75F631FD" w14:textId="77777777" w:rsidR="00F117A0" w:rsidRPr="00361A04" w:rsidRDefault="00F117A0" w:rsidP="0042549D">
      <w:pPr>
        <w:keepNext/>
        <w:spacing w:before="120" w:line="360" w:lineRule="auto"/>
        <w:jc w:val="both"/>
        <w:rPr>
          <w:rFonts w:ascii="Times New Roman" w:hAnsi="Times New Roman"/>
          <w:b/>
          <w:bCs/>
          <w:i/>
          <w:iCs/>
        </w:rPr>
      </w:pPr>
      <w:r w:rsidRPr="00361A04">
        <w:rPr>
          <w:rFonts w:ascii="Times New Roman" w:hAnsi="Times New Roman"/>
          <w:b/>
          <w:bCs/>
          <w:i/>
          <w:iCs/>
        </w:rPr>
        <w:t xml:space="preserve">Влияние препарата </w:t>
      </w:r>
      <w:proofErr w:type="spellStart"/>
      <w:r w:rsidRPr="00361A04">
        <w:rPr>
          <w:rFonts w:ascii="Times New Roman" w:hAnsi="Times New Roman"/>
          <w:b/>
          <w:bCs/>
          <w:i/>
          <w:iCs/>
        </w:rPr>
        <w:t>Топамакс</w:t>
      </w:r>
      <w:proofErr w:type="spellEnd"/>
      <w:r w:rsidRPr="00361A04">
        <w:rPr>
          <w:rFonts w:ascii="Times New Roman" w:hAnsi="Times New Roman"/>
          <w:b/>
          <w:bCs/>
          <w:i/>
          <w:iCs/>
          <w:vertAlign w:val="superscript"/>
        </w:rPr>
        <w:t>®</w:t>
      </w:r>
      <w:r w:rsidRPr="00361A04">
        <w:rPr>
          <w:rFonts w:ascii="Times New Roman" w:hAnsi="Times New Roman"/>
          <w:b/>
          <w:bCs/>
          <w:i/>
          <w:iCs/>
        </w:rPr>
        <w:t xml:space="preserve"> на концентрации других противоэпилептических препаратов (ПЭП)</w:t>
      </w:r>
    </w:p>
    <w:p w14:paraId="00E8A07D" w14:textId="2A066B23" w:rsidR="00F117A0" w:rsidRPr="00361A04" w:rsidRDefault="00F117A0" w:rsidP="0042549D">
      <w:pPr>
        <w:spacing w:before="60" w:line="360" w:lineRule="auto"/>
        <w:jc w:val="both"/>
        <w:rPr>
          <w:rFonts w:ascii="Times New Roman" w:eastAsia="HelveticaWorld-Regular" w:hAnsi="Times New Roman"/>
        </w:rPr>
      </w:pPr>
      <w:r w:rsidRPr="00361A04">
        <w:rPr>
          <w:rFonts w:ascii="Times New Roman" w:eastAsia="HelveticaWorld-Regular" w:hAnsi="Times New Roman"/>
        </w:rPr>
        <w:t xml:space="preserve">Одновременный приём препарата </w:t>
      </w:r>
      <w:proofErr w:type="spellStart"/>
      <w:r w:rsidRPr="00361A04">
        <w:rPr>
          <w:rFonts w:ascii="Times New Roman" w:eastAsia="HelveticaWorld-Regular" w:hAnsi="Times New Roman"/>
        </w:rPr>
        <w:t>Топамакс</w:t>
      </w:r>
      <w:proofErr w:type="spellEnd"/>
      <w:r w:rsidRPr="00361A04">
        <w:rPr>
          <w:rFonts w:ascii="Times New Roman" w:eastAsia="MS Mincho" w:hAnsi="Times New Roman"/>
          <w:vertAlign w:val="superscript"/>
        </w:rPr>
        <w:t>®</w:t>
      </w:r>
      <w:r w:rsidRPr="00361A04">
        <w:rPr>
          <w:rFonts w:ascii="Times New Roman" w:eastAsia="HelveticaWorld-Regular" w:hAnsi="Times New Roman"/>
        </w:rPr>
        <w:t xml:space="preserve"> с другими ПЭП (</w:t>
      </w:r>
      <w:proofErr w:type="spellStart"/>
      <w:r w:rsidRPr="00361A04">
        <w:rPr>
          <w:rFonts w:ascii="Times New Roman" w:eastAsia="HelveticaWorld-Regular" w:hAnsi="Times New Roman"/>
        </w:rPr>
        <w:t>фенитоин</w:t>
      </w:r>
      <w:proofErr w:type="spellEnd"/>
      <w:r w:rsidRPr="00361A04">
        <w:rPr>
          <w:rFonts w:ascii="Times New Roman" w:eastAsia="HelveticaWorld-Regular" w:hAnsi="Times New Roman"/>
        </w:rPr>
        <w:t xml:space="preserve">, </w:t>
      </w:r>
      <w:proofErr w:type="spellStart"/>
      <w:r w:rsidRPr="00361A04">
        <w:rPr>
          <w:rFonts w:ascii="Times New Roman" w:eastAsia="HelveticaWorld-Regular" w:hAnsi="Times New Roman"/>
        </w:rPr>
        <w:t>карбамазепин</w:t>
      </w:r>
      <w:proofErr w:type="spellEnd"/>
      <w:r w:rsidRPr="00361A04">
        <w:rPr>
          <w:rFonts w:ascii="Times New Roman" w:eastAsia="HelveticaWorld-Regular" w:hAnsi="Times New Roman"/>
        </w:rPr>
        <w:t xml:space="preserve">, </w:t>
      </w:r>
      <w:proofErr w:type="spellStart"/>
      <w:r w:rsidRPr="00361A04">
        <w:rPr>
          <w:rFonts w:ascii="Times New Roman" w:eastAsia="HelveticaWorld-Regular" w:hAnsi="Times New Roman"/>
        </w:rPr>
        <w:t>вальпроевая</w:t>
      </w:r>
      <w:proofErr w:type="spellEnd"/>
      <w:r w:rsidRPr="00361A04">
        <w:rPr>
          <w:rFonts w:ascii="Times New Roman" w:eastAsia="HelveticaWorld-Regular" w:hAnsi="Times New Roman"/>
        </w:rPr>
        <w:t xml:space="preserve"> кислота, </w:t>
      </w:r>
      <w:proofErr w:type="spellStart"/>
      <w:r w:rsidRPr="00361A04">
        <w:rPr>
          <w:rFonts w:ascii="Times New Roman" w:eastAsia="HelveticaWorld-Regular" w:hAnsi="Times New Roman"/>
        </w:rPr>
        <w:t>фенобарбитал</w:t>
      </w:r>
      <w:proofErr w:type="spellEnd"/>
      <w:r w:rsidRPr="00361A04">
        <w:rPr>
          <w:rFonts w:ascii="Times New Roman" w:eastAsia="HelveticaWorld-Regular" w:hAnsi="Times New Roman"/>
        </w:rPr>
        <w:t xml:space="preserve">, </w:t>
      </w:r>
      <w:proofErr w:type="spellStart"/>
      <w:r w:rsidRPr="00361A04">
        <w:rPr>
          <w:rFonts w:ascii="Times New Roman" w:eastAsia="HelveticaWorld-Regular" w:hAnsi="Times New Roman"/>
        </w:rPr>
        <w:t>примидон</w:t>
      </w:r>
      <w:proofErr w:type="spellEnd"/>
      <w:r w:rsidRPr="00361A04">
        <w:rPr>
          <w:rFonts w:ascii="Times New Roman" w:eastAsia="HelveticaWorld-Regular" w:hAnsi="Times New Roman"/>
        </w:rPr>
        <w:t xml:space="preserve">) не оказывает влияния на значения их </w:t>
      </w:r>
      <w:r w:rsidR="004D5BB1" w:rsidRPr="00361A04">
        <w:rPr>
          <w:rFonts w:ascii="Times New Roman" w:eastAsia="HelveticaWorld-Regular" w:hAnsi="Times New Roman"/>
        </w:rPr>
        <w:t>равновесн</w:t>
      </w:r>
      <w:r w:rsidRPr="00361A04">
        <w:rPr>
          <w:rFonts w:ascii="Times New Roman" w:eastAsia="HelveticaWorld-Regular" w:hAnsi="Times New Roman"/>
        </w:rPr>
        <w:t xml:space="preserve">ых концентраций в плазме, за исключением отдельных больных, у которых добавление препарата </w:t>
      </w:r>
      <w:proofErr w:type="spellStart"/>
      <w:r w:rsidRPr="00361A04">
        <w:rPr>
          <w:rFonts w:ascii="Times New Roman" w:eastAsia="HelveticaWorld-Regular" w:hAnsi="Times New Roman"/>
        </w:rPr>
        <w:t>Топамакс</w:t>
      </w:r>
      <w:proofErr w:type="spellEnd"/>
      <w:r w:rsidRPr="00361A04">
        <w:rPr>
          <w:rFonts w:ascii="Times New Roman" w:eastAsia="MS Mincho" w:hAnsi="Times New Roman"/>
          <w:vertAlign w:val="superscript"/>
        </w:rPr>
        <w:t>®</w:t>
      </w:r>
      <w:r w:rsidRPr="00361A04">
        <w:rPr>
          <w:rFonts w:ascii="Times New Roman" w:eastAsia="HelveticaWorld-Regular" w:hAnsi="Times New Roman"/>
        </w:rPr>
        <w:t xml:space="preserve"> к </w:t>
      </w:r>
      <w:proofErr w:type="spellStart"/>
      <w:r w:rsidRPr="00361A04">
        <w:rPr>
          <w:rFonts w:ascii="Times New Roman" w:eastAsia="HelveticaWorld-Regular" w:hAnsi="Times New Roman"/>
        </w:rPr>
        <w:t>фенитоину</w:t>
      </w:r>
      <w:proofErr w:type="spellEnd"/>
      <w:r w:rsidRPr="00361A04">
        <w:rPr>
          <w:rFonts w:ascii="Times New Roman" w:eastAsia="HelveticaWorld-Regular" w:hAnsi="Times New Roman"/>
        </w:rPr>
        <w:t xml:space="preserve"> может вызвать повышение концентрации </w:t>
      </w:r>
      <w:proofErr w:type="spellStart"/>
      <w:r w:rsidRPr="00361A04">
        <w:rPr>
          <w:rFonts w:ascii="Times New Roman" w:eastAsia="HelveticaWorld-Regular" w:hAnsi="Times New Roman"/>
        </w:rPr>
        <w:t>фенитоина</w:t>
      </w:r>
      <w:proofErr w:type="spellEnd"/>
      <w:r w:rsidRPr="00361A04">
        <w:rPr>
          <w:rFonts w:ascii="Times New Roman" w:eastAsia="HelveticaWorld-Regular" w:hAnsi="Times New Roman"/>
        </w:rPr>
        <w:t xml:space="preserve"> в плазме. Это может быть связано с угнетением специфической полиморфной </w:t>
      </w:r>
      <w:proofErr w:type="spellStart"/>
      <w:r w:rsidRPr="00361A04">
        <w:rPr>
          <w:rFonts w:ascii="Times New Roman" w:eastAsia="HelveticaWorld-Regular" w:hAnsi="Times New Roman"/>
        </w:rPr>
        <w:t>изоформы</w:t>
      </w:r>
      <w:proofErr w:type="spellEnd"/>
      <w:r w:rsidRPr="00361A04">
        <w:rPr>
          <w:rFonts w:ascii="Times New Roman" w:eastAsia="HelveticaWorld-Regular" w:hAnsi="Times New Roman"/>
        </w:rPr>
        <w:t xml:space="preserve"> фермента системы </w:t>
      </w:r>
      <w:proofErr w:type="spellStart"/>
      <w:r w:rsidRPr="00361A04">
        <w:rPr>
          <w:rFonts w:ascii="Times New Roman" w:eastAsia="HelveticaWorld-Regular" w:hAnsi="Times New Roman"/>
        </w:rPr>
        <w:t>цитохрома</w:t>
      </w:r>
      <w:proofErr w:type="spellEnd"/>
      <w:r w:rsidRPr="00361A04">
        <w:rPr>
          <w:rFonts w:ascii="Times New Roman" w:eastAsia="HelveticaWorld-Regular" w:hAnsi="Times New Roman"/>
        </w:rPr>
        <w:t xml:space="preserve"> Р450 (</w:t>
      </w:r>
      <w:r w:rsidR="001D3A33" w:rsidRPr="00361A04">
        <w:rPr>
          <w:rFonts w:ascii="Times New Roman" w:eastAsia="HelveticaWorld-Regular" w:hAnsi="Times New Roman"/>
        </w:rPr>
        <w:t>CYP2C</w:t>
      </w:r>
      <w:r w:rsidR="001D3A33">
        <w:rPr>
          <w:rFonts w:ascii="Times New Roman" w:eastAsia="HelveticaWorld-Regular" w:hAnsi="Times New Roman"/>
        </w:rPr>
        <w:t>19</w:t>
      </w:r>
      <w:r w:rsidRPr="00361A04">
        <w:rPr>
          <w:rFonts w:ascii="Times New Roman" w:eastAsia="HelveticaWorld-Regular" w:hAnsi="Times New Roman"/>
        </w:rPr>
        <w:t xml:space="preserve">). Поэтому у каждого больного, который принимает </w:t>
      </w:r>
      <w:proofErr w:type="spellStart"/>
      <w:r w:rsidRPr="00361A04">
        <w:rPr>
          <w:rFonts w:ascii="Times New Roman" w:eastAsia="HelveticaWorld-Regular" w:hAnsi="Times New Roman"/>
        </w:rPr>
        <w:t>фенитоин</w:t>
      </w:r>
      <w:proofErr w:type="spellEnd"/>
      <w:r w:rsidR="009729CD">
        <w:rPr>
          <w:rFonts w:ascii="Times New Roman" w:eastAsia="HelveticaWorld-Regular" w:hAnsi="Times New Roman"/>
        </w:rPr>
        <w:t>,</w:t>
      </w:r>
      <w:r w:rsidRPr="00361A04">
        <w:rPr>
          <w:rFonts w:ascii="Times New Roman" w:eastAsia="HelveticaWorld-Regular" w:hAnsi="Times New Roman"/>
        </w:rPr>
        <w:t xml:space="preserve"> и у которого развиваются клинические признаки токсичности, необходимо следить за концентрацией </w:t>
      </w:r>
      <w:proofErr w:type="spellStart"/>
      <w:r w:rsidRPr="00361A04">
        <w:rPr>
          <w:rFonts w:ascii="Times New Roman" w:eastAsia="HelveticaWorld-Regular" w:hAnsi="Times New Roman"/>
        </w:rPr>
        <w:t>фенитоина</w:t>
      </w:r>
      <w:proofErr w:type="spellEnd"/>
      <w:r w:rsidRPr="00361A04">
        <w:rPr>
          <w:rFonts w:ascii="Times New Roman" w:eastAsia="HelveticaWorld-Regular" w:hAnsi="Times New Roman"/>
        </w:rPr>
        <w:t xml:space="preserve"> в плазме. В исследовании </w:t>
      </w:r>
      <w:proofErr w:type="spellStart"/>
      <w:r w:rsidRPr="00361A04">
        <w:rPr>
          <w:rFonts w:ascii="Times New Roman" w:eastAsia="HelveticaWorld-Regular" w:hAnsi="Times New Roman"/>
        </w:rPr>
        <w:t>фармакокинетики</w:t>
      </w:r>
      <w:proofErr w:type="spellEnd"/>
      <w:r w:rsidRPr="00361A04">
        <w:rPr>
          <w:rFonts w:ascii="Times New Roman" w:eastAsia="HelveticaWorld-Regular" w:hAnsi="Times New Roman"/>
        </w:rPr>
        <w:t xml:space="preserve"> у больных эпилепсией добавление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к </w:t>
      </w:r>
      <w:proofErr w:type="spellStart"/>
      <w:r w:rsidRPr="00361A04">
        <w:rPr>
          <w:rFonts w:ascii="Times New Roman" w:eastAsia="HelveticaWorld-Regular" w:hAnsi="Times New Roman"/>
        </w:rPr>
        <w:t>ламотриджину</w:t>
      </w:r>
      <w:proofErr w:type="spellEnd"/>
      <w:r w:rsidRPr="00361A04">
        <w:rPr>
          <w:rFonts w:ascii="Times New Roman" w:eastAsia="HelveticaWorld-Regular" w:hAnsi="Times New Roman"/>
        </w:rPr>
        <w:t xml:space="preserve"> не влияло на равновесную концентрацию последнего при дозах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100</w:t>
      </w:r>
      <w:r w:rsidR="00EE0EF8">
        <w:rPr>
          <w:rFonts w:ascii="Times New Roman" w:eastAsia="HelveticaWorld-Regular" w:hAnsi="Times New Roman"/>
        </w:rPr>
        <w:t>-</w:t>
      </w:r>
      <w:r w:rsidRPr="00361A04">
        <w:rPr>
          <w:rFonts w:ascii="Times New Roman" w:eastAsia="HelveticaWorld-Regular" w:hAnsi="Times New Roman"/>
        </w:rPr>
        <w:t xml:space="preserve">400 мг в сутки. В процессе </w:t>
      </w:r>
      <w:r w:rsidR="007D3EEA">
        <w:rPr>
          <w:rFonts w:ascii="Times New Roman" w:eastAsia="HelveticaWorld-Regular" w:hAnsi="Times New Roman"/>
        </w:rPr>
        <w:t xml:space="preserve">терапии </w:t>
      </w:r>
      <w:r w:rsidRPr="00361A04">
        <w:rPr>
          <w:rFonts w:ascii="Times New Roman" w:eastAsia="HelveticaWorld-Regular" w:hAnsi="Times New Roman"/>
        </w:rPr>
        <w:t>и после отмены</w:t>
      </w:r>
      <w:r w:rsidR="007D3EEA">
        <w:rPr>
          <w:rFonts w:ascii="Times New Roman" w:eastAsia="HelveticaWorld-Regular" w:hAnsi="Times New Roman"/>
        </w:rPr>
        <w:t xml:space="preserve"> </w:t>
      </w:r>
      <w:proofErr w:type="spellStart"/>
      <w:r w:rsidRPr="00361A04">
        <w:rPr>
          <w:rFonts w:ascii="Times New Roman" w:eastAsia="HelveticaWorld-Regular" w:hAnsi="Times New Roman"/>
        </w:rPr>
        <w:t>ламотриджина</w:t>
      </w:r>
      <w:proofErr w:type="spellEnd"/>
      <w:r w:rsidRPr="00361A04">
        <w:rPr>
          <w:rFonts w:ascii="Times New Roman" w:eastAsia="HelveticaWorld-Regular" w:hAnsi="Times New Roman"/>
        </w:rPr>
        <w:t xml:space="preserve"> (средняя доза 327 мг в сутки) равновесная концентрация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w:t>
      </w:r>
      <w:bookmarkStart w:id="20" w:name="_Hlk125648795"/>
      <w:r w:rsidR="001A2C9F">
        <w:rPr>
          <w:rFonts w:ascii="Times New Roman" w:eastAsia="HelveticaWorld-Regular" w:hAnsi="Times New Roman"/>
        </w:rPr>
        <w:t>в плазме</w:t>
      </w:r>
      <w:bookmarkEnd w:id="20"/>
      <w:r w:rsidR="001A2C9F">
        <w:rPr>
          <w:rFonts w:ascii="Times New Roman" w:eastAsia="HelveticaWorld-Regular" w:hAnsi="Times New Roman"/>
        </w:rPr>
        <w:t xml:space="preserve"> </w:t>
      </w:r>
      <w:r w:rsidRPr="00361A04">
        <w:rPr>
          <w:rFonts w:ascii="Times New Roman" w:eastAsia="HelveticaWorld-Regular" w:hAnsi="Times New Roman"/>
        </w:rPr>
        <w:t>не изменялась.</w:t>
      </w:r>
    </w:p>
    <w:p w14:paraId="77618C56" w14:textId="77777777" w:rsidR="00F117A0" w:rsidRPr="00361A04" w:rsidRDefault="00F117A0" w:rsidP="0042549D">
      <w:pPr>
        <w:spacing w:before="120" w:line="360" w:lineRule="auto"/>
        <w:jc w:val="both"/>
        <w:rPr>
          <w:rFonts w:ascii="Times New Roman" w:hAnsi="Times New Roman"/>
          <w:b/>
          <w:bCs/>
          <w:i/>
          <w:iCs/>
        </w:rPr>
      </w:pPr>
      <w:r w:rsidRPr="00361A04">
        <w:rPr>
          <w:rFonts w:ascii="Times New Roman" w:hAnsi="Times New Roman"/>
          <w:b/>
          <w:bCs/>
          <w:i/>
          <w:iCs/>
        </w:rPr>
        <w:t xml:space="preserve">Воздействие других противоэпилептических препаратов на концентрацию препарата </w:t>
      </w:r>
      <w:proofErr w:type="spellStart"/>
      <w:r w:rsidRPr="00361A04">
        <w:rPr>
          <w:rFonts w:ascii="Times New Roman" w:hAnsi="Times New Roman"/>
          <w:b/>
          <w:bCs/>
          <w:i/>
          <w:iCs/>
        </w:rPr>
        <w:t>Топамакс</w:t>
      </w:r>
      <w:proofErr w:type="spellEnd"/>
      <w:r w:rsidRPr="00361A04">
        <w:rPr>
          <w:rFonts w:ascii="Times New Roman" w:hAnsi="Times New Roman"/>
          <w:b/>
          <w:bCs/>
          <w:i/>
          <w:iCs/>
          <w:vertAlign w:val="superscript"/>
        </w:rPr>
        <w:t>®</w:t>
      </w:r>
    </w:p>
    <w:p w14:paraId="7451B088" w14:textId="77777777" w:rsidR="00F117A0" w:rsidRPr="00361A04" w:rsidRDefault="00F117A0" w:rsidP="0042549D">
      <w:pPr>
        <w:spacing w:before="60" w:line="360" w:lineRule="auto"/>
        <w:jc w:val="both"/>
        <w:rPr>
          <w:rFonts w:ascii="Times New Roman" w:eastAsia="HelveticaWorld-Regular" w:hAnsi="Times New Roman"/>
        </w:rPr>
      </w:pPr>
      <w:proofErr w:type="spellStart"/>
      <w:r w:rsidRPr="00361A04">
        <w:rPr>
          <w:rFonts w:ascii="Times New Roman" w:eastAsia="HelveticaWorld-Regular" w:hAnsi="Times New Roman"/>
        </w:rPr>
        <w:t>Фенитоин</w:t>
      </w:r>
      <w:proofErr w:type="spellEnd"/>
      <w:r w:rsidRPr="00361A04">
        <w:rPr>
          <w:rFonts w:ascii="Times New Roman" w:eastAsia="HelveticaWorld-Regular" w:hAnsi="Times New Roman"/>
        </w:rPr>
        <w:t xml:space="preserve"> и </w:t>
      </w:r>
      <w:proofErr w:type="spellStart"/>
      <w:r w:rsidRPr="00361A04">
        <w:rPr>
          <w:rFonts w:ascii="Times New Roman" w:eastAsia="HelveticaWorld-Regular" w:hAnsi="Times New Roman"/>
        </w:rPr>
        <w:t>карбамазепин</w:t>
      </w:r>
      <w:proofErr w:type="spellEnd"/>
      <w:r w:rsidRPr="00361A04">
        <w:rPr>
          <w:rFonts w:ascii="Times New Roman" w:eastAsia="HelveticaWorld-Regular" w:hAnsi="Times New Roman"/>
        </w:rPr>
        <w:t xml:space="preserve"> снижают концентрации препарата </w:t>
      </w:r>
      <w:proofErr w:type="spellStart"/>
      <w:r w:rsidRPr="00361A04">
        <w:rPr>
          <w:rFonts w:ascii="Times New Roman" w:eastAsia="HelveticaWorld-Regular" w:hAnsi="Times New Roman"/>
        </w:rPr>
        <w:t>Топамакс</w:t>
      </w:r>
      <w:proofErr w:type="spellEnd"/>
      <w:r w:rsidRPr="00361A04">
        <w:rPr>
          <w:rFonts w:ascii="Times New Roman" w:eastAsia="MS Mincho" w:hAnsi="Times New Roman"/>
          <w:vertAlign w:val="superscript"/>
        </w:rPr>
        <w:t>®</w:t>
      </w:r>
      <w:r w:rsidRPr="00361A04">
        <w:rPr>
          <w:rFonts w:ascii="Times New Roman" w:eastAsia="HelveticaWorld-Regular" w:hAnsi="Times New Roman"/>
        </w:rPr>
        <w:t xml:space="preserve"> в плазме. Добавление или отмена </w:t>
      </w:r>
      <w:proofErr w:type="spellStart"/>
      <w:r w:rsidRPr="00361A04">
        <w:rPr>
          <w:rFonts w:ascii="Times New Roman" w:eastAsia="HelveticaWorld-Regular" w:hAnsi="Times New Roman"/>
        </w:rPr>
        <w:t>фенитоина</w:t>
      </w:r>
      <w:proofErr w:type="spellEnd"/>
      <w:r w:rsidRPr="00361A04">
        <w:rPr>
          <w:rFonts w:ascii="Times New Roman" w:eastAsia="HelveticaWorld-Regular" w:hAnsi="Times New Roman"/>
        </w:rPr>
        <w:t xml:space="preserve"> или </w:t>
      </w:r>
      <w:proofErr w:type="spellStart"/>
      <w:r w:rsidRPr="00361A04">
        <w:rPr>
          <w:rFonts w:ascii="Times New Roman" w:eastAsia="HelveticaWorld-Regular" w:hAnsi="Times New Roman"/>
        </w:rPr>
        <w:t>карбамазепина</w:t>
      </w:r>
      <w:proofErr w:type="spellEnd"/>
      <w:r w:rsidRPr="00361A04">
        <w:rPr>
          <w:rFonts w:ascii="Times New Roman" w:eastAsia="HelveticaWorld-Regular" w:hAnsi="Times New Roman"/>
        </w:rPr>
        <w:t xml:space="preserve"> на фоне лечения препаратом </w:t>
      </w:r>
      <w:proofErr w:type="spellStart"/>
      <w:r w:rsidRPr="00361A04">
        <w:rPr>
          <w:rFonts w:ascii="Times New Roman" w:eastAsia="HelveticaWorld-Regular" w:hAnsi="Times New Roman"/>
        </w:rPr>
        <w:t>Топамакс</w:t>
      </w:r>
      <w:proofErr w:type="spellEnd"/>
      <w:r w:rsidRPr="00361A04">
        <w:rPr>
          <w:rFonts w:ascii="Times New Roman" w:eastAsia="MS Mincho" w:hAnsi="Times New Roman"/>
          <w:vertAlign w:val="superscript"/>
        </w:rPr>
        <w:t>®</w:t>
      </w:r>
      <w:r w:rsidRPr="00361A04">
        <w:rPr>
          <w:rFonts w:ascii="Times New Roman" w:eastAsia="HelveticaWorld-Regular" w:hAnsi="Times New Roman"/>
        </w:rPr>
        <w:t xml:space="preserve"> может потребовать изменения дозы последнего. Дозу следует подбирать, ориентируясь на достижение необходимого клинического эффекта. Добавление или отмена </w:t>
      </w:r>
      <w:proofErr w:type="spellStart"/>
      <w:r w:rsidRPr="00361A04">
        <w:rPr>
          <w:rFonts w:ascii="Times New Roman" w:eastAsia="HelveticaWorld-Regular" w:hAnsi="Times New Roman"/>
        </w:rPr>
        <w:t>вальпроевой</w:t>
      </w:r>
      <w:proofErr w:type="spellEnd"/>
      <w:r w:rsidRPr="00361A04">
        <w:rPr>
          <w:rFonts w:ascii="Times New Roman" w:eastAsia="HelveticaWorld-Regular" w:hAnsi="Times New Roman"/>
        </w:rPr>
        <w:t xml:space="preserve"> кислоты не вызывает клинически значимых изменений концентрации препарата </w:t>
      </w:r>
      <w:proofErr w:type="spellStart"/>
      <w:r w:rsidRPr="00361A04">
        <w:rPr>
          <w:rFonts w:ascii="Times New Roman" w:eastAsia="HelveticaWorld-Regular" w:hAnsi="Times New Roman"/>
        </w:rPr>
        <w:t>Топамакс</w:t>
      </w:r>
      <w:proofErr w:type="spellEnd"/>
      <w:r w:rsidRPr="00361A04">
        <w:rPr>
          <w:rFonts w:ascii="Times New Roman" w:eastAsia="MS Mincho" w:hAnsi="Times New Roman"/>
          <w:vertAlign w:val="superscript"/>
        </w:rPr>
        <w:t>®</w:t>
      </w:r>
      <w:r w:rsidRPr="00361A04">
        <w:rPr>
          <w:rFonts w:ascii="Times New Roman" w:eastAsia="HelveticaWorld-Regular" w:hAnsi="Times New Roman"/>
        </w:rPr>
        <w:t xml:space="preserve"> в плазме и, следовательно, не требует изменения дозы препарата </w:t>
      </w:r>
      <w:proofErr w:type="spellStart"/>
      <w:r w:rsidRPr="00361A04">
        <w:rPr>
          <w:rFonts w:ascii="Times New Roman" w:eastAsia="HelveticaWorld-Regular" w:hAnsi="Times New Roman"/>
        </w:rPr>
        <w:t>Топамакс</w:t>
      </w:r>
      <w:proofErr w:type="spellEnd"/>
      <w:r w:rsidRPr="00361A04">
        <w:rPr>
          <w:rFonts w:ascii="Times New Roman" w:eastAsia="MS Mincho" w:hAnsi="Times New Roman"/>
          <w:vertAlign w:val="superscript"/>
        </w:rPr>
        <w:t>®</w:t>
      </w:r>
      <w:r w:rsidRPr="00361A04">
        <w:rPr>
          <w:rFonts w:ascii="Times New Roman" w:eastAsia="HelveticaWorld-Regular" w:hAnsi="Times New Roman"/>
        </w:rPr>
        <w:t>.</w:t>
      </w:r>
    </w:p>
    <w:p w14:paraId="7CEE4F5B" w14:textId="77777777" w:rsidR="00F117A0" w:rsidRPr="00361A04" w:rsidRDefault="00F117A0" w:rsidP="0042549D">
      <w:pPr>
        <w:spacing w:line="360" w:lineRule="auto"/>
        <w:jc w:val="both"/>
        <w:rPr>
          <w:rFonts w:ascii="Times New Roman" w:eastAsia="HelveticaWorld-Regular" w:hAnsi="Times New Roman"/>
        </w:rPr>
      </w:pPr>
      <w:r w:rsidRPr="00361A04">
        <w:rPr>
          <w:rFonts w:ascii="Times New Roman" w:eastAsia="HelveticaWorld-Regular" w:hAnsi="Times New Roman"/>
        </w:rPr>
        <w:t>Результаты этих взаимодействий суммированы в следующей таблице:</w:t>
      </w:r>
    </w:p>
    <w:p w14:paraId="5D67634C" w14:textId="77777777" w:rsidR="00F117A0" w:rsidRPr="00361A04" w:rsidRDefault="00F117A0" w:rsidP="0042549D">
      <w:pPr>
        <w:spacing w:line="360" w:lineRule="auto"/>
        <w:jc w:val="both"/>
        <w:rPr>
          <w:rFonts w:ascii="Times New Roman" w:eastAsia="HelveticaWorld-Regular" w:hAnsi="Times New Roma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694"/>
        <w:gridCol w:w="3402"/>
      </w:tblGrid>
      <w:tr w:rsidR="00F117A0" w:rsidRPr="00361A04" w14:paraId="1A0C5620" w14:textId="77777777" w:rsidTr="009E731E">
        <w:tc>
          <w:tcPr>
            <w:tcW w:w="2943" w:type="dxa"/>
          </w:tcPr>
          <w:p w14:paraId="62594395" w14:textId="77777777" w:rsidR="00F117A0" w:rsidRPr="00361A04" w:rsidRDefault="00F117A0" w:rsidP="0042549D">
            <w:pPr>
              <w:spacing w:line="360" w:lineRule="auto"/>
              <w:jc w:val="both"/>
              <w:rPr>
                <w:rFonts w:ascii="Times New Roman" w:hAnsi="Times New Roman"/>
                <w:b/>
                <w:i/>
              </w:rPr>
            </w:pPr>
            <w:r w:rsidRPr="00361A04">
              <w:rPr>
                <w:rFonts w:ascii="Times New Roman" w:hAnsi="Times New Roman"/>
                <w:b/>
                <w:i/>
              </w:rPr>
              <w:t>Добавляемый ПЭП</w:t>
            </w:r>
          </w:p>
        </w:tc>
        <w:tc>
          <w:tcPr>
            <w:tcW w:w="2694" w:type="dxa"/>
          </w:tcPr>
          <w:p w14:paraId="15829754" w14:textId="77777777" w:rsidR="00F117A0" w:rsidRPr="00361A04" w:rsidRDefault="00F117A0" w:rsidP="0042549D">
            <w:pPr>
              <w:spacing w:line="360" w:lineRule="auto"/>
              <w:jc w:val="both"/>
              <w:rPr>
                <w:rFonts w:ascii="Times New Roman" w:hAnsi="Times New Roman"/>
                <w:b/>
                <w:i/>
              </w:rPr>
            </w:pPr>
            <w:r w:rsidRPr="00361A04">
              <w:rPr>
                <w:rFonts w:ascii="Times New Roman" w:hAnsi="Times New Roman"/>
                <w:b/>
                <w:i/>
              </w:rPr>
              <w:t>Концентрация ПЭП</w:t>
            </w:r>
          </w:p>
        </w:tc>
        <w:tc>
          <w:tcPr>
            <w:tcW w:w="3402" w:type="dxa"/>
          </w:tcPr>
          <w:p w14:paraId="4DF43015" w14:textId="77777777" w:rsidR="00806CDE" w:rsidRPr="0042012B" w:rsidRDefault="00806CDE" w:rsidP="0042549D">
            <w:pPr>
              <w:widowControl/>
              <w:autoSpaceDE/>
              <w:autoSpaceDN/>
              <w:adjustRightInd/>
              <w:spacing w:line="360" w:lineRule="auto"/>
              <w:jc w:val="both"/>
              <w:rPr>
                <w:rFonts w:ascii="Times New Roman" w:hAnsi="Times New Roman"/>
                <w:b/>
                <w:i/>
                <w:szCs w:val="20"/>
              </w:rPr>
            </w:pPr>
            <w:r w:rsidRPr="0042012B">
              <w:rPr>
                <w:rFonts w:ascii="Times New Roman" w:hAnsi="Times New Roman"/>
                <w:b/>
                <w:i/>
                <w:szCs w:val="20"/>
              </w:rPr>
              <w:t>Концентрация препарата</w:t>
            </w:r>
          </w:p>
          <w:p w14:paraId="2BE562CE" w14:textId="77777777" w:rsidR="00F117A0" w:rsidRPr="00361A04" w:rsidRDefault="00806CDE" w:rsidP="0042549D">
            <w:pPr>
              <w:spacing w:line="360" w:lineRule="auto"/>
              <w:jc w:val="both"/>
              <w:rPr>
                <w:rFonts w:ascii="Times New Roman" w:hAnsi="Times New Roman"/>
                <w:b/>
                <w:i/>
              </w:rPr>
            </w:pPr>
            <w:proofErr w:type="spellStart"/>
            <w:r w:rsidRPr="0042012B">
              <w:rPr>
                <w:rFonts w:ascii="Times New Roman" w:hAnsi="Times New Roman"/>
                <w:b/>
                <w:i/>
                <w:szCs w:val="20"/>
              </w:rPr>
              <w:lastRenderedPageBreak/>
              <w:t>Топамакс</w:t>
            </w:r>
            <w:proofErr w:type="spellEnd"/>
            <w:r w:rsidRPr="0042012B">
              <w:rPr>
                <w:rFonts w:ascii="Times New Roman" w:hAnsi="Times New Roman"/>
                <w:b/>
                <w:i/>
                <w:szCs w:val="20"/>
                <w:vertAlign w:val="superscript"/>
              </w:rPr>
              <w:t>®</w:t>
            </w:r>
          </w:p>
        </w:tc>
      </w:tr>
      <w:tr w:rsidR="00F117A0" w:rsidRPr="00361A04" w14:paraId="6EAE1BE8" w14:textId="77777777" w:rsidTr="009E731E">
        <w:tc>
          <w:tcPr>
            <w:tcW w:w="2943" w:type="dxa"/>
          </w:tcPr>
          <w:p w14:paraId="6650C292" w14:textId="77777777" w:rsidR="00F117A0" w:rsidRPr="00361A04" w:rsidRDefault="00F117A0" w:rsidP="0042549D">
            <w:pPr>
              <w:spacing w:line="360" w:lineRule="auto"/>
              <w:jc w:val="both"/>
              <w:rPr>
                <w:rFonts w:ascii="Times New Roman" w:hAnsi="Times New Roman"/>
                <w:i/>
              </w:rPr>
            </w:pPr>
            <w:proofErr w:type="spellStart"/>
            <w:r w:rsidRPr="00361A04">
              <w:rPr>
                <w:rFonts w:ascii="Times New Roman" w:hAnsi="Times New Roman"/>
                <w:i/>
              </w:rPr>
              <w:lastRenderedPageBreak/>
              <w:t>Фенитоин</w:t>
            </w:r>
            <w:proofErr w:type="spellEnd"/>
          </w:p>
        </w:tc>
        <w:tc>
          <w:tcPr>
            <w:tcW w:w="2694" w:type="dxa"/>
          </w:tcPr>
          <w:p w14:paraId="434536AD" w14:textId="77777777" w:rsidR="00F117A0" w:rsidRPr="00361A04" w:rsidRDefault="00F117A0" w:rsidP="0042549D">
            <w:pPr>
              <w:spacing w:line="360" w:lineRule="auto"/>
              <w:jc w:val="both"/>
              <w:rPr>
                <w:rFonts w:ascii="Times New Roman" w:hAnsi="Times New Roman"/>
              </w:rPr>
            </w:pPr>
            <w:r w:rsidRPr="00361A04">
              <w:rPr>
                <w:rFonts w:ascii="Times New Roman" w:hAnsi="Times New Roman"/>
              </w:rPr>
              <w:sym w:font="Symbol" w:char="F0AB"/>
            </w:r>
            <w:r w:rsidRPr="00361A04">
              <w:rPr>
                <w:rFonts w:ascii="Times New Roman" w:hAnsi="Times New Roman"/>
              </w:rPr>
              <w:t>**</w:t>
            </w:r>
          </w:p>
        </w:tc>
        <w:tc>
          <w:tcPr>
            <w:tcW w:w="3402" w:type="dxa"/>
          </w:tcPr>
          <w:p w14:paraId="514F6A4E" w14:textId="77777777" w:rsidR="00F117A0" w:rsidRPr="00361A04" w:rsidRDefault="00F117A0" w:rsidP="0042549D">
            <w:pPr>
              <w:spacing w:line="360" w:lineRule="auto"/>
              <w:jc w:val="both"/>
              <w:rPr>
                <w:rFonts w:ascii="Times New Roman" w:hAnsi="Times New Roman"/>
              </w:rPr>
            </w:pPr>
            <w:r w:rsidRPr="00361A04">
              <w:rPr>
                <w:rFonts w:ascii="Times New Roman" w:hAnsi="Times New Roman"/>
              </w:rPr>
              <w:sym w:font="Symbol" w:char="F0AF"/>
            </w:r>
            <w:r w:rsidRPr="00361A04">
              <w:rPr>
                <w:rFonts w:ascii="Times New Roman" w:hAnsi="Times New Roman"/>
              </w:rPr>
              <w:t xml:space="preserve"> (48</w:t>
            </w:r>
            <w:r w:rsidR="00EE0EF8">
              <w:rPr>
                <w:rFonts w:ascii="Times New Roman" w:hAnsi="Times New Roman"/>
              </w:rPr>
              <w:t xml:space="preserve"> </w:t>
            </w:r>
            <w:r w:rsidRPr="00361A04">
              <w:rPr>
                <w:rFonts w:ascii="Times New Roman" w:hAnsi="Times New Roman"/>
              </w:rPr>
              <w:t>%)</w:t>
            </w:r>
          </w:p>
        </w:tc>
      </w:tr>
      <w:tr w:rsidR="00F117A0" w:rsidRPr="00361A04" w14:paraId="476305ED" w14:textId="77777777" w:rsidTr="009E731E">
        <w:tc>
          <w:tcPr>
            <w:tcW w:w="2943" w:type="dxa"/>
          </w:tcPr>
          <w:p w14:paraId="287190DD" w14:textId="77777777" w:rsidR="00F117A0" w:rsidRPr="00361A04" w:rsidRDefault="00F117A0" w:rsidP="0042549D">
            <w:pPr>
              <w:spacing w:line="360" w:lineRule="auto"/>
              <w:jc w:val="both"/>
              <w:rPr>
                <w:rFonts w:ascii="Times New Roman" w:hAnsi="Times New Roman"/>
                <w:i/>
              </w:rPr>
            </w:pPr>
            <w:proofErr w:type="spellStart"/>
            <w:r w:rsidRPr="00361A04">
              <w:rPr>
                <w:rFonts w:ascii="Times New Roman" w:hAnsi="Times New Roman"/>
                <w:i/>
              </w:rPr>
              <w:t>Карбамазепин</w:t>
            </w:r>
            <w:proofErr w:type="spellEnd"/>
          </w:p>
        </w:tc>
        <w:tc>
          <w:tcPr>
            <w:tcW w:w="2694" w:type="dxa"/>
          </w:tcPr>
          <w:p w14:paraId="27CF323F" w14:textId="77777777" w:rsidR="00F117A0" w:rsidRPr="00361A04" w:rsidRDefault="00F117A0" w:rsidP="0042549D">
            <w:pPr>
              <w:spacing w:line="360" w:lineRule="auto"/>
              <w:jc w:val="both"/>
              <w:rPr>
                <w:rFonts w:ascii="Times New Roman" w:hAnsi="Times New Roman"/>
              </w:rPr>
            </w:pPr>
            <w:r w:rsidRPr="00361A04">
              <w:rPr>
                <w:rFonts w:ascii="Times New Roman" w:hAnsi="Times New Roman"/>
              </w:rPr>
              <w:sym w:font="Symbol" w:char="F0AB"/>
            </w:r>
          </w:p>
        </w:tc>
        <w:tc>
          <w:tcPr>
            <w:tcW w:w="3402" w:type="dxa"/>
          </w:tcPr>
          <w:p w14:paraId="52C76B0F" w14:textId="77777777" w:rsidR="00F117A0" w:rsidRPr="00361A04" w:rsidRDefault="00F117A0" w:rsidP="0042549D">
            <w:pPr>
              <w:spacing w:line="360" w:lineRule="auto"/>
              <w:jc w:val="both"/>
              <w:rPr>
                <w:rFonts w:ascii="Times New Roman" w:hAnsi="Times New Roman"/>
              </w:rPr>
            </w:pPr>
            <w:r w:rsidRPr="00361A04">
              <w:rPr>
                <w:rFonts w:ascii="Times New Roman" w:hAnsi="Times New Roman"/>
              </w:rPr>
              <w:sym w:font="Symbol" w:char="F0AF"/>
            </w:r>
            <w:r w:rsidRPr="00361A04">
              <w:rPr>
                <w:rFonts w:ascii="Times New Roman" w:hAnsi="Times New Roman"/>
              </w:rPr>
              <w:t xml:space="preserve"> (40</w:t>
            </w:r>
            <w:r w:rsidR="00EE0EF8">
              <w:rPr>
                <w:rFonts w:ascii="Times New Roman" w:hAnsi="Times New Roman"/>
              </w:rPr>
              <w:t xml:space="preserve"> </w:t>
            </w:r>
            <w:r w:rsidRPr="00361A04">
              <w:rPr>
                <w:rFonts w:ascii="Times New Roman" w:hAnsi="Times New Roman"/>
              </w:rPr>
              <w:t>%)</w:t>
            </w:r>
          </w:p>
        </w:tc>
      </w:tr>
      <w:tr w:rsidR="00F117A0" w:rsidRPr="00361A04" w14:paraId="0E9FE646" w14:textId="77777777" w:rsidTr="009E731E">
        <w:tc>
          <w:tcPr>
            <w:tcW w:w="2943" w:type="dxa"/>
          </w:tcPr>
          <w:p w14:paraId="3CE72905" w14:textId="77777777" w:rsidR="00F117A0" w:rsidRPr="00361A04" w:rsidRDefault="00F117A0" w:rsidP="0042549D">
            <w:pPr>
              <w:spacing w:line="360" w:lineRule="auto"/>
              <w:jc w:val="both"/>
              <w:rPr>
                <w:rFonts w:ascii="Times New Roman" w:hAnsi="Times New Roman"/>
                <w:i/>
              </w:rPr>
            </w:pPr>
            <w:proofErr w:type="spellStart"/>
            <w:r w:rsidRPr="00361A04">
              <w:rPr>
                <w:rFonts w:ascii="Times New Roman" w:hAnsi="Times New Roman"/>
                <w:i/>
              </w:rPr>
              <w:t>Вальпроевая</w:t>
            </w:r>
            <w:proofErr w:type="spellEnd"/>
            <w:r w:rsidRPr="00361A04">
              <w:rPr>
                <w:rFonts w:ascii="Times New Roman" w:hAnsi="Times New Roman"/>
                <w:i/>
              </w:rPr>
              <w:t xml:space="preserve"> кислота</w:t>
            </w:r>
          </w:p>
        </w:tc>
        <w:tc>
          <w:tcPr>
            <w:tcW w:w="2694" w:type="dxa"/>
          </w:tcPr>
          <w:p w14:paraId="0B1D6914" w14:textId="77777777" w:rsidR="00F117A0" w:rsidRPr="00361A04" w:rsidRDefault="00F117A0" w:rsidP="0042549D">
            <w:pPr>
              <w:spacing w:line="360" w:lineRule="auto"/>
              <w:jc w:val="both"/>
              <w:rPr>
                <w:rFonts w:ascii="Times New Roman" w:hAnsi="Times New Roman"/>
              </w:rPr>
            </w:pPr>
            <w:r w:rsidRPr="00361A04">
              <w:rPr>
                <w:rFonts w:ascii="Times New Roman" w:hAnsi="Times New Roman"/>
              </w:rPr>
              <w:sym w:font="Symbol" w:char="F0AB"/>
            </w:r>
          </w:p>
        </w:tc>
        <w:tc>
          <w:tcPr>
            <w:tcW w:w="3402" w:type="dxa"/>
          </w:tcPr>
          <w:p w14:paraId="0254E9F4" w14:textId="77777777" w:rsidR="00F117A0" w:rsidRPr="00361A04" w:rsidRDefault="00F117A0" w:rsidP="0042549D">
            <w:pPr>
              <w:spacing w:line="360" w:lineRule="auto"/>
              <w:jc w:val="both"/>
              <w:rPr>
                <w:rFonts w:ascii="Times New Roman" w:hAnsi="Times New Roman"/>
              </w:rPr>
            </w:pPr>
            <w:r w:rsidRPr="00361A04">
              <w:rPr>
                <w:rFonts w:ascii="Times New Roman" w:hAnsi="Times New Roman"/>
              </w:rPr>
              <w:sym w:font="Symbol" w:char="F0AB"/>
            </w:r>
          </w:p>
        </w:tc>
      </w:tr>
      <w:tr w:rsidR="001A2C9F" w:rsidRPr="00361A04" w14:paraId="22FDC54D" w14:textId="77777777" w:rsidTr="009E731E">
        <w:tc>
          <w:tcPr>
            <w:tcW w:w="2943" w:type="dxa"/>
          </w:tcPr>
          <w:p w14:paraId="2F14E1A2" w14:textId="62C52DAF" w:rsidR="001A2C9F" w:rsidRPr="001A2C9F" w:rsidRDefault="001A2C9F" w:rsidP="001A2C9F">
            <w:pPr>
              <w:spacing w:line="360" w:lineRule="auto"/>
              <w:jc w:val="both"/>
              <w:rPr>
                <w:rFonts w:ascii="Times New Roman" w:hAnsi="Times New Roman"/>
                <w:i/>
              </w:rPr>
            </w:pPr>
            <w:proofErr w:type="spellStart"/>
            <w:r w:rsidRPr="001D3A33">
              <w:rPr>
                <w:rFonts w:ascii="Times New Roman" w:hAnsi="Times New Roman"/>
                <w:i/>
              </w:rPr>
              <w:t>Ламотриджин</w:t>
            </w:r>
            <w:proofErr w:type="spellEnd"/>
          </w:p>
        </w:tc>
        <w:tc>
          <w:tcPr>
            <w:tcW w:w="2694" w:type="dxa"/>
          </w:tcPr>
          <w:p w14:paraId="4F20BD2C" w14:textId="4176837E" w:rsidR="001A2C9F" w:rsidRPr="001A2C9F" w:rsidRDefault="001A2C9F" w:rsidP="001A2C9F">
            <w:pPr>
              <w:spacing w:line="360" w:lineRule="auto"/>
              <w:jc w:val="both"/>
              <w:rPr>
                <w:rFonts w:ascii="Times New Roman" w:hAnsi="Times New Roman"/>
              </w:rPr>
            </w:pPr>
            <w:r w:rsidRPr="001D3A33">
              <w:rPr>
                <w:rFonts w:ascii="Times New Roman" w:hAnsi="Times New Roman"/>
              </w:rPr>
              <w:sym w:font="Symbol" w:char="F0AB"/>
            </w:r>
          </w:p>
        </w:tc>
        <w:tc>
          <w:tcPr>
            <w:tcW w:w="3402" w:type="dxa"/>
          </w:tcPr>
          <w:p w14:paraId="3606191A" w14:textId="7A9F4858" w:rsidR="001A2C9F" w:rsidRPr="001A2C9F" w:rsidRDefault="001A2C9F" w:rsidP="001A2C9F">
            <w:pPr>
              <w:spacing w:line="360" w:lineRule="auto"/>
              <w:jc w:val="both"/>
              <w:rPr>
                <w:rFonts w:ascii="Times New Roman" w:hAnsi="Times New Roman"/>
              </w:rPr>
            </w:pPr>
            <w:r w:rsidRPr="001D3A33">
              <w:rPr>
                <w:rFonts w:ascii="Times New Roman" w:hAnsi="Times New Roman"/>
              </w:rPr>
              <w:sym w:font="Symbol" w:char="F0AB"/>
            </w:r>
          </w:p>
        </w:tc>
      </w:tr>
      <w:tr w:rsidR="00F117A0" w:rsidRPr="00361A04" w14:paraId="2CFDB69A" w14:textId="77777777" w:rsidTr="009E731E">
        <w:tc>
          <w:tcPr>
            <w:tcW w:w="2943" w:type="dxa"/>
          </w:tcPr>
          <w:p w14:paraId="2751BA7D" w14:textId="77777777" w:rsidR="00F117A0" w:rsidRPr="00361A04" w:rsidRDefault="00F117A0" w:rsidP="0042549D">
            <w:pPr>
              <w:spacing w:line="360" w:lineRule="auto"/>
              <w:jc w:val="both"/>
              <w:rPr>
                <w:rFonts w:ascii="Times New Roman" w:hAnsi="Times New Roman"/>
                <w:i/>
              </w:rPr>
            </w:pPr>
            <w:proofErr w:type="spellStart"/>
            <w:r w:rsidRPr="00361A04">
              <w:rPr>
                <w:rFonts w:ascii="Times New Roman" w:hAnsi="Times New Roman"/>
                <w:i/>
              </w:rPr>
              <w:t>Фенобарбитал</w:t>
            </w:r>
            <w:proofErr w:type="spellEnd"/>
          </w:p>
        </w:tc>
        <w:tc>
          <w:tcPr>
            <w:tcW w:w="2694" w:type="dxa"/>
          </w:tcPr>
          <w:p w14:paraId="056C1A97" w14:textId="77777777" w:rsidR="00F117A0" w:rsidRPr="00361A04" w:rsidRDefault="00F117A0" w:rsidP="0042549D">
            <w:pPr>
              <w:spacing w:line="360" w:lineRule="auto"/>
              <w:jc w:val="both"/>
              <w:rPr>
                <w:rFonts w:ascii="Times New Roman" w:hAnsi="Times New Roman"/>
              </w:rPr>
            </w:pPr>
            <w:r w:rsidRPr="00361A04">
              <w:rPr>
                <w:rFonts w:ascii="Times New Roman" w:hAnsi="Times New Roman"/>
              </w:rPr>
              <w:sym w:font="Symbol" w:char="F0AB"/>
            </w:r>
          </w:p>
        </w:tc>
        <w:tc>
          <w:tcPr>
            <w:tcW w:w="3402" w:type="dxa"/>
          </w:tcPr>
          <w:p w14:paraId="1F44C9C8" w14:textId="77777777" w:rsidR="00F117A0" w:rsidRPr="00361A04" w:rsidRDefault="00F117A0" w:rsidP="0042549D">
            <w:pPr>
              <w:spacing w:line="360" w:lineRule="auto"/>
              <w:jc w:val="both"/>
              <w:rPr>
                <w:rFonts w:ascii="Times New Roman" w:hAnsi="Times New Roman"/>
              </w:rPr>
            </w:pPr>
            <w:r w:rsidRPr="00361A04">
              <w:rPr>
                <w:rFonts w:ascii="Times New Roman" w:hAnsi="Times New Roman"/>
              </w:rPr>
              <w:t>НИ</w:t>
            </w:r>
          </w:p>
        </w:tc>
      </w:tr>
      <w:tr w:rsidR="00F117A0" w:rsidRPr="00361A04" w14:paraId="36D40365" w14:textId="77777777" w:rsidTr="009E731E">
        <w:tc>
          <w:tcPr>
            <w:tcW w:w="2943" w:type="dxa"/>
          </w:tcPr>
          <w:p w14:paraId="1C530D96" w14:textId="77777777" w:rsidR="00F117A0" w:rsidRPr="00361A04" w:rsidRDefault="00F117A0" w:rsidP="0042549D">
            <w:pPr>
              <w:spacing w:line="360" w:lineRule="auto"/>
              <w:jc w:val="both"/>
              <w:rPr>
                <w:rFonts w:ascii="Times New Roman" w:hAnsi="Times New Roman"/>
                <w:i/>
              </w:rPr>
            </w:pPr>
            <w:proofErr w:type="spellStart"/>
            <w:r w:rsidRPr="00361A04">
              <w:rPr>
                <w:rFonts w:ascii="Times New Roman" w:hAnsi="Times New Roman"/>
                <w:i/>
              </w:rPr>
              <w:t>Примидон</w:t>
            </w:r>
            <w:proofErr w:type="spellEnd"/>
          </w:p>
        </w:tc>
        <w:tc>
          <w:tcPr>
            <w:tcW w:w="2694" w:type="dxa"/>
          </w:tcPr>
          <w:p w14:paraId="393CEC97" w14:textId="77777777" w:rsidR="00F117A0" w:rsidRPr="00361A04" w:rsidRDefault="00F117A0" w:rsidP="0042549D">
            <w:pPr>
              <w:spacing w:line="360" w:lineRule="auto"/>
              <w:jc w:val="both"/>
              <w:rPr>
                <w:rFonts w:ascii="Times New Roman" w:hAnsi="Times New Roman"/>
              </w:rPr>
            </w:pPr>
            <w:r w:rsidRPr="00361A04">
              <w:rPr>
                <w:rFonts w:ascii="Times New Roman" w:hAnsi="Times New Roman"/>
              </w:rPr>
              <w:sym w:font="Symbol" w:char="F0AB"/>
            </w:r>
          </w:p>
        </w:tc>
        <w:tc>
          <w:tcPr>
            <w:tcW w:w="3402" w:type="dxa"/>
          </w:tcPr>
          <w:p w14:paraId="714D2010" w14:textId="77777777" w:rsidR="00F117A0" w:rsidRPr="00361A04" w:rsidRDefault="00F117A0" w:rsidP="0042549D">
            <w:pPr>
              <w:spacing w:line="360" w:lineRule="auto"/>
              <w:jc w:val="both"/>
              <w:rPr>
                <w:rFonts w:ascii="Times New Roman" w:hAnsi="Times New Roman"/>
              </w:rPr>
            </w:pPr>
            <w:r w:rsidRPr="00361A04">
              <w:rPr>
                <w:rFonts w:ascii="Times New Roman" w:hAnsi="Times New Roman"/>
              </w:rPr>
              <w:t>НИ</w:t>
            </w:r>
          </w:p>
        </w:tc>
      </w:tr>
    </w:tbl>
    <w:p w14:paraId="7E92FDA6" w14:textId="7A05C068" w:rsidR="00F117A0" w:rsidRPr="00361A04" w:rsidRDefault="00F117A0" w:rsidP="0042549D">
      <w:pPr>
        <w:spacing w:before="120" w:line="360" w:lineRule="auto"/>
        <w:jc w:val="both"/>
        <w:rPr>
          <w:rFonts w:ascii="Times New Roman" w:eastAsia="HelveticaWorld-Regular" w:hAnsi="Times New Roman"/>
        </w:rPr>
      </w:pPr>
      <w:r w:rsidRPr="00361A04">
        <w:rPr>
          <w:rFonts w:ascii="Times New Roman" w:hAnsi="Times New Roman"/>
        </w:rPr>
        <w:t xml:space="preserve">↔ </w:t>
      </w:r>
      <w:r w:rsidRPr="00361A04">
        <w:rPr>
          <w:rFonts w:ascii="Times New Roman" w:eastAsia="HelveticaWorld-Regular" w:hAnsi="Times New Roman"/>
        </w:rPr>
        <w:t>= Отсутствие эффекта</w:t>
      </w:r>
      <w:r w:rsidR="001A2C9F">
        <w:rPr>
          <w:rFonts w:ascii="Times New Roman" w:eastAsia="HelveticaWorld-Regular" w:hAnsi="Times New Roman"/>
        </w:rPr>
        <w:t xml:space="preserve"> </w:t>
      </w:r>
      <w:bookmarkStart w:id="21" w:name="_Hlk125648832"/>
      <w:r w:rsidR="001A2C9F" w:rsidRPr="001A2C9F">
        <w:rPr>
          <w:rFonts w:ascii="Times New Roman" w:eastAsia="HelveticaWorld-Regular" w:hAnsi="Times New Roman"/>
        </w:rPr>
        <w:t xml:space="preserve">(изменение концентрации </w:t>
      </w:r>
      <w:bookmarkStart w:id="22" w:name="_Hlk125648846"/>
      <w:r w:rsidR="001A2C9F" w:rsidRPr="001A2C9F">
        <w:rPr>
          <w:rFonts w:ascii="Times New Roman" w:eastAsia="HelveticaWorld-Regular" w:hAnsi="Times New Roman"/>
        </w:rPr>
        <w:sym w:font="Symbol" w:char="F0A3"/>
      </w:r>
      <w:r w:rsidR="001A2C9F" w:rsidRPr="001A2C9F">
        <w:rPr>
          <w:rFonts w:ascii="Times New Roman" w:eastAsia="HelveticaWorld-Regular" w:hAnsi="Times New Roman"/>
        </w:rPr>
        <w:t xml:space="preserve"> </w:t>
      </w:r>
      <w:bookmarkEnd w:id="22"/>
      <w:r w:rsidR="001A2C9F" w:rsidRPr="001A2C9F">
        <w:rPr>
          <w:rFonts w:ascii="Times New Roman" w:eastAsia="HelveticaWorld-Regular" w:hAnsi="Times New Roman"/>
        </w:rPr>
        <w:t>15</w:t>
      </w:r>
      <w:r w:rsidR="001A2C9F">
        <w:rPr>
          <w:rFonts w:ascii="Times New Roman" w:eastAsia="HelveticaWorld-Regular" w:hAnsi="Times New Roman"/>
        </w:rPr>
        <w:t xml:space="preserve"> </w:t>
      </w:r>
      <w:r w:rsidR="001A2C9F" w:rsidRPr="001A2C9F">
        <w:rPr>
          <w:rFonts w:ascii="Times New Roman" w:eastAsia="HelveticaWorld-Regular" w:hAnsi="Times New Roman"/>
        </w:rPr>
        <w:t>%)</w:t>
      </w:r>
      <w:bookmarkEnd w:id="21"/>
    </w:p>
    <w:p w14:paraId="6819BFD7" w14:textId="77777777" w:rsidR="00F117A0" w:rsidRPr="00361A04" w:rsidRDefault="00F117A0" w:rsidP="0042549D">
      <w:pPr>
        <w:spacing w:line="360" w:lineRule="auto"/>
        <w:jc w:val="both"/>
        <w:rPr>
          <w:rFonts w:ascii="Times New Roman" w:eastAsia="HelveticaWorld-Regular" w:hAnsi="Times New Roman"/>
        </w:rPr>
      </w:pPr>
      <w:r w:rsidRPr="00361A04">
        <w:rPr>
          <w:rFonts w:ascii="Times New Roman" w:eastAsia="HelveticaWorld-Regular" w:hAnsi="Times New Roman"/>
        </w:rPr>
        <w:t>** = Повышение концентрации у единичных больных</w:t>
      </w:r>
    </w:p>
    <w:p w14:paraId="3EE182BB" w14:textId="77777777" w:rsidR="00F117A0" w:rsidRPr="00361A04" w:rsidRDefault="00F117A0" w:rsidP="0042549D">
      <w:pPr>
        <w:spacing w:line="360" w:lineRule="auto"/>
        <w:jc w:val="both"/>
        <w:rPr>
          <w:rFonts w:ascii="Times New Roman" w:eastAsia="HelveticaWorld-Regular" w:hAnsi="Times New Roman"/>
        </w:rPr>
      </w:pPr>
      <w:r w:rsidRPr="00361A04">
        <w:rPr>
          <w:rFonts w:ascii="Times New Roman" w:hAnsi="Times New Roman"/>
        </w:rPr>
        <w:t xml:space="preserve">↓ </w:t>
      </w:r>
      <w:r w:rsidRPr="00361A04">
        <w:rPr>
          <w:rFonts w:ascii="Times New Roman" w:eastAsia="HelveticaWorld-Regular" w:hAnsi="Times New Roman"/>
        </w:rPr>
        <w:t>= Снижение концентрации в плазме</w:t>
      </w:r>
    </w:p>
    <w:p w14:paraId="6C6121CA" w14:textId="77777777" w:rsidR="00F117A0" w:rsidRPr="00361A04" w:rsidRDefault="00F117A0" w:rsidP="0042549D">
      <w:pPr>
        <w:spacing w:line="360" w:lineRule="auto"/>
        <w:jc w:val="both"/>
        <w:rPr>
          <w:rFonts w:ascii="Times New Roman" w:eastAsia="HelveticaWorld-Regular" w:hAnsi="Times New Roman"/>
        </w:rPr>
      </w:pPr>
      <w:r w:rsidRPr="00361A04">
        <w:rPr>
          <w:rFonts w:ascii="Times New Roman" w:eastAsia="HelveticaWorld-Regular" w:hAnsi="Times New Roman"/>
        </w:rPr>
        <w:t>НИ = Не исследовалась</w:t>
      </w:r>
    </w:p>
    <w:p w14:paraId="655A24C3" w14:textId="77777777" w:rsidR="00F117A0" w:rsidRPr="00361A04" w:rsidRDefault="00F117A0" w:rsidP="0042549D">
      <w:pPr>
        <w:spacing w:line="360" w:lineRule="auto"/>
        <w:jc w:val="both"/>
        <w:rPr>
          <w:rFonts w:ascii="Times New Roman" w:eastAsia="HelveticaWorld-Regular" w:hAnsi="Times New Roman"/>
        </w:rPr>
      </w:pPr>
      <w:r w:rsidRPr="00361A04">
        <w:rPr>
          <w:rFonts w:ascii="Times New Roman" w:eastAsia="HelveticaWorld-Regular" w:hAnsi="Times New Roman"/>
        </w:rPr>
        <w:t xml:space="preserve">ПЭП = </w:t>
      </w:r>
      <w:r w:rsidR="00EE0EF8">
        <w:rPr>
          <w:rFonts w:ascii="Times New Roman" w:eastAsia="HelveticaWorld-Regular" w:hAnsi="Times New Roman"/>
        </w:rPr>
        <w:t>П</w:t>
      </w:r>
      <w:r w:rsidRPr="00361A04">
        <w:rPr>
          <w:rFonts w:ascii="Times New Roman" w:eastAsia="HelveticaWorld-Regular" w:hAnsi="Times New Roman"/>
        </w:rPr>
        <w:t>ротивоэпилептический препарат</w:t>
      </w:r>
    </w:p>
    <w:p w14:paraId="4E4139B6" w14:textId="77777777" w:rsidR="00F117A0" w:rsidRPr="00361A04" w:rsidRDefault="00F117A0" w:rsidP="0042549D">
      <w:pPr>
        <w:spacing w:before="240" w:line="360" w:lineRule="auto"/>
        <w:jc w:val="both"/>
        <w:rPr>
          <w:rFonts w:ascii="Times New Roman" w:hAnsi="Times New Roman"/>
          <w:b/>
          <w:bCs/>
        </w:rPr>
      </w:pPr>
      <w:r w:rsidRPr="00361A04">
        <w:rPr>
          <w:rFonts w:ascii="Times New Roman" w:hAnsi="Times New Roman"/>
          <w:b/>
          <w:bCs/>
        </w:rPr>
        <w:t>Другие лекарственные взаимодействия</w:t>
      </w:r>
    </w:p>
    <w:p w14:paraId="374FD209" w14:textId="77777777" w:rsidR="00F117A0" w:rsidRPr="00361A04" w:rsidRDefault="00F117A0" w:rsidP="0042549D">
      <w:pPr>
        <w:spacing w:before="120" w:line="360" w:lineRule="auto"/>
        <w:jc w:val="both"/>
        <w:rPr>
          <w:rFonts w:ascii="Times New Roman" w:eastAsia="HelveticaWorld-Regular" w:hAnsi="Times New Roman"/>
        </w:rPr>
      </w:pPr>
      <w:proofErr w:type="spellStart"/>
      <w:r w:rsidRPr="003540B7">
        <w:rPr>
          <w:rFonts w:ascii="Times New Roman" w:eastAsia="HelveticaWorld-Regular" w:hAnsi="Times New Roman"/>
          <w:i/>
        </w:rPr>
        <w:t>Дигоксин</w:t>
      </w:r>
      <w:proofErr w:type="spellEnd"/>
      <w:r w:rsidRPr="00EE0EF8">
        <w:rPr>
          <w:rFonts w:ascii="Times New Roman" w:eastAsia="HelveticaWorld-Regular" w:hAnsi="Times New Roman"/>
          <w:i/>
        </w:rPr>
        <w:t>:</w:t>
      </w:r>
      <w:r w:rsidRPr="00361A04">
        <w:rPr>
          <w:rFonts w:ascii="Times New Roman" w:eastAsia="HelveticaWorld-Regular" w:hAnsi="Times New Roman"/>
        </w:rPr>
        <w:t xml:space="preserve"> в исследовании с использованием однократной дозы площадь под кривой «концентрация-время» </w:t>
      </w:r>
      <w:proofErr w:type="spellStart"/>
      <w:r w:rsidRPr="00361A04">
        <w:rPr>
          <w:rFonts w:ascii="Times New Roman" w:eastAsia="HelveticaWorld-Regular" w:hAnsi="Times New Roman"/>
        </w:rPr>
        <w:t>дигоксина</w:t>
      </w:r>
      <w:proofErr w:type="spellEnd"/>
      <w:r w:rsidRPr="00361A04">
        <w:rPr>
          <w:rFonts w:ascii="Times New Roman" w:eastAsia="HelveticaWorld-Regular" w:hAnsi="Times New Roman"/>
        </w:rPr>
        <w:t xml:space="preserve"> в плазме при одновременном приеме препарата </w:t>
      </w:r>
      <w:proofErr w:type="spellStart"/>
      <w:r w:rsidRPr="00361A04">
        <w:rPr>
          <w:rFonts w:ascii="Times New Roman" w:eastAsia="HelveticaWorld-Regular" w:hAnsi="Times New Roman"/>
        </w:rPr>
        <w:t>Топамакс</w:t>
      </w:r>
      <w:proofErr w:type="spellEnd"/>
      <w:r w:rsidRPr="00361A04">
        <w:rPr>
          <w:rFonts w:ascii="Times New Roman" w:eastAsia="MS Mincho" w:hAnsi="Times New Roman"/>
          <w:vertAlign w:val="superscript"/>
        </w:rPr>
        <w:t>®</w:t>
      </w:r>
      <w:r w:rsidRPr="00361A04">
        <w:rPr>
          <w:rFonts w:ascii="Times New Roman" w:eastAsia="HelveticaWorld-Regular" w:hAnsi="Times New Roman"/>
        </w:rPr>
        <w:t xml:space="preserve"> уменьшалась на 12</w:t>
      </w:r>
      <w:r w:rsidR="00EE0EF8">
        <w:rPr>
          <w:rFonts w:ascii="Times New Roman" w:eastAsia="HelveticaWorld-Regular" w:hAnsi="Times New Roman"/>
        </w:rPr>
        <w:t xml:space="preserve"> </w:t>
      </w:r>
      <w:r w:rsidRPr="00361A04">
        <w:rPr>
          <w:rFonts w:ascii="Times New Roman" w:eastAsia="HelveticaWorld-Regular" w:hAnsi="Times New Roman"/>
        </w:rPr>
        <w:t xml:space="preserve">%. Клиническая значимость этого наблюдения неясна. При назначении или отмене препарата </w:t>
      </w:r>
      <w:proofErr w:type="spellStart"/>
      <w:r w:rsidRPr="00361A04">
        <w:rPr>
          <w:rFonts w:ascii="Times New Roman" w:eastAsia="HelveticaWorld-Regular" w:hAnsi="Times New Roman"/>
        </w:rPr>
        <w:t>Топамакс</w:t>
      </w:r>
      <w:proofErr w:type="spellEnd"/>
      <w:r w:rsidRPr="00361A04">
        <w:rPr>
          <w:rFonts w:ascii="Times New Roman" w:eastAsia="MS Mincho" w:hAnsi="Times New Roman"/>
          <w:vertAlign w:val="superscript"/>
        </w:rPr>
        <w:t>®</w:t>
      </w:r>
      <w:r w:rsidRPr="00361A04">
        <w:rPr>
          <w:rFonts w:ascii="Times New Roman" w:eastAsia="HelveticaWorld-Regular" w:hAnsi="Times New Roman"/>
        </w:rPr>
        <w:t xml:space="preserve"> больным, принимающим </w:t>
      </w:r>
      <w:proofErr w:type="spellStart"/>
      <w:r w:rsidRPr="00361A04">
        <w:rPr>
          <w:rFonts w:ascii="Times New Roman" w:eastAsia="HelveticaWorld-Regular" w:hAnsi="Times New Roman"/>
        </w:rPr>
        <w:t>дигоксин</w:t>
      </w:r>
      <w:proofErr w:type="spellEnd"/>
      <w:r w:rsidRPr="00361A04">
        <w:rPr>
          <w:rFonts w:ascii="Times New Roman" w:eastAsia="HelveticaWorld-Regular" w:hAnsi="Times New Roman"/>
        </w:rPr>
        <w:t xml:space="preserve">, особое внимание необходимо уделить </w:t>
      </w:r>
      <w:proofErr w:type="spellStart"/>
      <w:r w:rsidRPr="00361A04">
        <w:rPr>
          <w:rFonts w:ascii="Times New Roman" w:eastAsia="HelveticaWorld-Regular" w:hAnsi="Times New Roman"/>
        </w:rPr>
        <w:t>мониторированию</w:t>
      </w:r>
      <w:proofErr w:type="spellEnd"/>
      <w:r w:rsidRPr="00361A04">
        <w:rPr>
          <w:rFonts w:ascii="Times New Roman" w:eastAsia="HelveticaWorld-Regular" w:hAnsi="Times New Roman"/>
        </w:rPr>
        <w:t xml:space="preserve"> концентрации </w:t>
      </w:r>
      <w:proofErr w:type="spellStart"/>
      <w:r w:rsidRPr="00361A04">
        <w:rPr>
          <w:rFonts w:ascii="Times New Roman" w:eastAsia="HelveticaWorld-Regular" w:hAnsi="Times New Roman"/>
        </w:rPr>
        <w:t>дигоксина</w:t>
      </w:r>
      <w:proofErr w:type="spellEnd"/>
      <w:r w:rsidRPr="00361A04">
        <w:rPr>
          <w:rFonts w:ascii="Times New Roman" w:eastAsia="HelveticaWorld-Regular" w:hAnsi="Times New Roman"/>
        </w:rPr>
        <w:t xml:space="preserve"> в сыворотке.</w:t>
      </w:r>
    </w:p>
    <w:p w14:paraId="0C3971B9" w14:textId="77777777" w:rsidR="00F117A0" w:rsidRPr="00361A04" w:rsidRDefault="00F117A0" w:rsidP="0042549D">
      <w:pPr>
        <w:spacing w:before="120" w:line="360" w:lineRule="auto"/>
        <w:jc w:val="both"/>
        <w:rPr>
          <w:rFonts w:ascii="Times New Roman" w:eastAsia="HelveticaWorld-Regular" w:hAnsi="Times New Roman"/>
        </w:rPr>
      </w:pPr>
      <w:r w:rsidRPr="00361A04">
        <w:rPr>
          <w:rFonts w:ascii="Times New Roman" w:hAnsi="Times New Roman"/>
          <w:i/>
          <w:iCs/>
        </w:rPr>
        <w:t>Средства, угнетающие ЦНС</w:t>
      </w:r>
      <w:r w:rsidRPr="00361A04">
        <w:rPr>
          <w:rFonts w:ascii="Times New Roman" w:eastAsia="HelveticaWorld-Regular" w:hAnsi="Times New Roman"/>
        </w:rPr>
        <w:t xml:space="preserve">: в рамках клинических исследований последствия совместного введения препарата </w:t>
      </w:r>
      <w:proofErr w:type="spellStart"/>
      <w:r w:rsidRPr="00361A04">
        <w:rPr>
          <w:rFonts w:ascii="Times New Roman" w:eastAsia="HelveticaWorld-Regular" w:hAnsi="Times New Roman"/>
        </w:rPr>
        <w:t>Топамакс</w:t>
      </w:r>
      <w:proofErr w:type="spellEnd"/>
      <w:r w:rsidRPr="00361A04">
        <w:rPr>
          <w:rFonts w:ascii="Times New Roman" w:eastAsia="MS Mincho" w:hAnsi="Times New Roman"/>
          <w:vertAlign w:val="superscript"/>
        </w:rPr>
        <w:t>®</w:t>
      </w:r>
      <w:r w:rsidRPr="00361A04">
        <w:rPr>
          <w:rFonts w:ascii="Times New Roman" w:eastAsia="HelveticaWorld-Regular" w:hAnsi="Times New Roman"/>
        </w:rPr>
        <w:t xml:space="preserve"> с алкоголем или другими веществами, угнетающими функции ЦНС, не изучались. Рекомендуется не принимать </w:t>
      </w:r>
      <w:proofErr w:type="spellStart"/>
      <w:r w:rsidRPr="00361A04">
        <w:rPr>
          <w:rFonts w:ascii="Times New Roman" w:eastAsia="HelveticaWorld-Regular" w:hAnsi="Times New Roman"/>
        </w:rPr>
        <w:t>Топамакс</w:t>
      </w:r>
      <w:proofErr w:type="spellEnd"/>
      <w:r w:rsidRPr="00361A04">
        <w:rPr>
          <w:rFonts w:ascii="Times New Roman" w:eastAsia="MS Mincho" w:hAnsi="Times New Roman"/>
          <w:vertAlign w:val="superscript"/>
        </w:rPr>
        <w:t>®</w:t>
      </w:r>
      <w:r w:rsidRPr="00361A04">
        <w:rPr>
          <w:rFonts w:ascii="Times New Roman" w:eastAsia="HelveticaWorld-Regular" w:hAnsi="Times New Roman"/>
        </w:rPr>
        <w:t xml:space="preserve"> вместе с алкоголем или другими препаратами, вызывающими угнетение функции ЦНС.</w:t>
      </w:r>
    </w:p>
    <w:p w14:paraId="12CC8081" w14:textId="3C628711" w:rsidR="004D5BB1" w:rsidRPr="00361A04" w:rsidRDefault="004D5BB1" w:rsidP="00EE0EF8">
      <w:pPr>
        <w:spacing w:before="120" w:line="360" w:lineRule="auto"/>
        <w:jc w:val="both"/>
        <w:rPr>
          <w:rFonts w:ascii="Times New Roman" w:eastAsia="HelveticaWorld-Regular" w:hAnsi="Times New Roman"/>
        </w:rPr>
      </w:pPr>
      <w:r w:rsidRPr="00361A04">
        <w:rPr>
          <w:rFonts w:ascii="Times New Roman" w:hAnsi="Times New Roman"/>
          <w:i/>
          <w:iCs/>
        </w:rPr>
        <w:t>Зверобой продырявленный</w:t>
      </w:r>
      <w:r w:rsidR="00EE0EF8">
        <w:rPr>
          <w:rFonts w:ascii="Times New Roman" w:hAnsi="Times New Roman"/>
          <w:i/>
          <w:iCs/>
        </w:rPr>
        <w:t xml:space="preserve">: </w:t>
      </w:r>
      <w:r w:rsidR="00EE0EF8" w:rsidRPr="00EE0EF8">
        <w:rPr>
          <w:rFonts w:ascii="Times New Roman" w:hAnsi="Times New Roman"/>
          <w:iCs/>
        </w:rPr>
        <w:t>п</w:t>
      </w:r>
      <w:r w:rsidRPr="00361A04">
        <w:rPr>
          <w:rFonts w:ascii="Times New Roman" w:eastAsia="HelveticaWorld-Regular" w:hAnsi="Times New Roman"/>
        </w:rPr>
        <w:t xml:space="preserve">ри совместном приеме </w:t>
      </w:r>
      <w:r w:rsidR="00EE0EF8" w:rsidRPr="00EE0EF8">
        <w:rPr>
          <w:rFonts w:ascii="Times New Roman" w:eastAsia="HelveticaWorld-Regular" w:hAnsi="Times New Roman"/>
        </w:rPr>
        <w:t xml:space="preserve">препарата </w:t>
      </w:r>
      <w:proofErr w:type="spellStart"/>
      <w:r w:rsidR="00EE0EF8" w:rsidRPr="00EE0EF8">
        <w:rPr>
          <w:rFonts w:ascii="Times New Roman" w:eastAsia="HelveticaWorld-Regular" w:hAnsi="Times New Roman"/>
        </w:rPr>
        <w:t>Топамакс</w:t>
      </w:r>
      <w:proofErr w:type="spellEnd"/>
      <w:r w:rsidR="00EE0EF8" w:rsidRPr="00EE0EF8">
        <w:rPr>
          <w:rFonts w:ascii="Times New Roman" w:eastAsia="HelveticaWorld-Regular" w:hAnsi="Times New Roman"/>
          <w:vertAlign w:val="superscript"/>
        </w:rPr>
        <w:t>®</w:t>
      </w:r>
      <w:r w:rsidRPr="00361A04">
        <w:rPr>
          <w:rFonts w:ascii="Times New Roman" w:eastAsia="HelveticaWorld-Regular" w:hAnsi="Times New Roman"/>
        </w:rPr>
        <w:t xml:space="preserve"> и препаратов на основе зверобоя продырявленного (</w:t>
      </w:r>
      <w:proofErr w:type="spellStart"/>
      <w:r w:rsidRPr="003540B7">
        <w:rPr>
          <w:rFonts w:ascii="Times New Roman" w:eastAsia="HelveticaWorld-Regular" w:hAnsi="Times New Roman"/>
          <w:i/>
        </w:rPr>
        <w:t>Hypericum</w:t>
      </w:r>
      <w:proofErr w:type="spellEnd"/>
      <w:r w:rsidRPr="003540B7">
        <w:rPr>
          <w:rFonts w:ascii="Times New Roman" w:eastAsia="HelveticaWorld-Regular" w:hAnsi="Times New Roman"/>
          <w:i/>
        </w:rPr>
        <w:t xml:space="preserve"> </w:t>
      </w:r>
      <w:proofErr w:type="spellStart"/>
      <w:r w:rsidRPr="003540B7">
        <w:rPr>
          <w:rFonts w:ascii="Times New Roman" w:eastAsia="HelveticaWorld-Regular" w:hAnsi="Times New Roman"/>
          <w:i/>
        </w:rPr>
        <w:t>perforatum</w:t>
      </w:r>
      <w:proofErr w:type="spellEnd"/>
      <w:r w:rsidRPr="00361A04">
        <w:rPr>
          <w:rFonts w:ascii="Times New Roman" w:eastAsia="HelveticaWorld-Regular" w:hAnsi="Times New Roman"/>
        </w:rPr>
        <w:t xml:space="preserve">) концентрация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в плазме может снижаться</w:t>
      </w:r>
      <w:r w:rsidR="001037A1">
        <w:rPr>
          <w:rFonts w:ascii="Times New Roman" w:eastAsia="HelveticaWorld-Regular" w:hAnsi="Times New Roman"/>
          <w:lang w:val="en-US"/>
        </w:rPr>
        <w:t>,</w:t>
      </w:r>
      <w:r w:rsidRPr="00361A04">
        <w:rPr>
          <w:rFonts w:ascii="Times New Roman" w:eastAsia="HelveticaWorld-Regular" w:hAnsi="Times New Roman"/>
        </w:rPr>
        <w:t xml:space="preserve"> и, как следствие, эффективность препарата также может понизиться. Клинических исследований взаимодействия препарата </w:t>
      </w:r>
      <w:proofErr w:type="spellStart"/>
      <w:r w:rsidRPr="00361A04">
        <w:rPr>
          <w:rFonts w:ascii="Times New Roman" w:eastAsia="HelveticaWorld-Regular" w:hAnsi="Times New Roman"/>
        </w:rPr>
        <w:t>Топамакс</w:t>
      </w:r>
      <w:proofErr w:type="spellEnd"/>
      <w:r w:rsidRPr="00361A04">
        <w:rPr>
          <w:rFonts w:ascii="Times New Roman" w:eastAsia="HelveticaWorld-Regular" w:hAnsi="Times New Roman"/>
          <w:vertAlign w:val="superscript"/>
        </w:rPr>
        <w:t>®</w:t>
      </w:r>
      <w:r w:rsidRPr="00361A04">
        <w:rPr>
          <w:rFonts w:ascii="Times New Roman" w:eastAsia="HelveticaWorld-Regular" w:hAnsi="Times New Roman"/>
        </w:rPr>
        <w:t xml:space="preserve"> и препаратов на основе зверобоя продырявленного не проводилось.</w:t>
      </w:r>
    </w:p>
    <w:p w14:paraId="4A6A947A" w14:textId="464BE337" w:rsidR="00F117A0" w:rsidRPr="00361A04" w:rsidRDefault="009729CD" w:rsidP="0042549D">
      <w:pPr>
        <w:spacing w:before="120" w:line="360" w:lineRule="auto"/>
        <w:jc w:val="both"/>
        <w:rPr>
          <w:rFonts w:ascii="Times New Roman" w:eastAsia="HelveticaWorld-Regular" w:hAnsi="Times New Roman"/>
        </w:rPr>
      </w:pPr>
      <w:r>
        <w:rPr>
          <w:rFonts w:ascii="Times New Roman" w:hAnsi="Times New Roman"/>
          <w:i/>
          <w:iCs/>
        </w:rPr>
        <w:t>К</w:t>
      </w:r>
      <w:r w:rsidR="00F117A0" w:rsidRPr="00361A04">
        <w:rPr>
          <w:rFonts w:ascii="Times New Roman" w:hAnsi="Times New Roman"/>
          <w:i/>
          <w:iCs/>
        </w:rPr>
        <w:t>онтрацептивы</w:t>
      </w:r>
      <w:r w:rsidR="00F117A0" w:rsidRPr="00EE0EF8">
        <w:rPr>
          <w:rFonts w:ascii="Times New Roman" w:eastAsia="HelveticaWorld-Regular" w:hAnsi="Times New Roman"/>
          <w:i/>
        </w:rPr>
        <w:t>:</w:t>
      </w:r>
      <w:r w:rsidR="00F117A0" w:rsidRPr="00361A04">
        <w:rPr>
          <w:rFonts w:ascii="Times New Roman" w:eastAsia="HelveticaWorld-Regular" w:hAnsi="Times New Roman"/>
        </w:rPr>
        <w:t xml:space="preserve"> в исследовании </w:t>
      </w:r>
      <w:r w:rsidRPr="009729CD">
        <w:rPr>
          <w:rFonts w:ascii="Times New Roman" w:eastAsia="HelveticaWorld-Regular" w:hAnsi="Times New Roman"/>
        </w:rPr>
        <w:t>фармакокинетического</w:t>
      </w:r>
      <w:r w:rsidR="00F117A0" w:rsidRPr="00361A04">
        <w:rPr>
          <w:rFonts w:ascii="Times New Roman" w:eastAsia="HelveticaWorld-Regular" w:hAnsi="Times New Roman"/>
        </w:rPr>
        <w:t xml:space="preserve"> взаимодействия с пероральными контрацептивами, в котором использовался комбинированный препарат, содержащий </w:t>
      </w:r>
      <w:proofErr w:type="spellStart"/>
      <w:r w:rsidR="00F117A0" w:rsidRPr="00361A04">
        <w:rPr>
          <w:rFonts w:ascii="Times New Roman" w:eastAsia="HelveticaWorld-Regular" w:hAnsi="Times New Roman"/>
        </w:rPr>
        <w:t>норэтистерон</w:t>
      </w:r>
      <w:proofErr w:type="spellEnd"/>
      <w:r w:rsidR="00F117A0" w:rsidRPr="00361A04">
        <w:rPr>
          <w:rFonts w:ascii="Times New Roman" w:eastAsia="HelveticaWorld-Regular" w:hAnsi="Times New Roman"/>
        </w:rPr>
        <w:t xml:space="preserve"> (1</w:t>
      </w:r>
      <w:r w:rsidR="009E731E" w:rsidRPr="00361A04">
        <w:rPr>
          <w:rFonts w:ascii="Times New Roman" w:eastAsia="HelveticaWorld-Regular" w:hAnsi="Times New Roman"/>
        </w:rPr>
        <w:t xml:space="preserve"> </w:t>
      </w:r>
      <w:r w:rsidR="00F117A0" w:rsidRPr="00361A04">
        <w:rPr>
          <w:rFonts w:ascii="Times New Roman" w:eastAsia="HelveticaWorld-Regular" w:hAnsi="Times New Roman"/>
        </w:rPr>
        <w:t xml:space="preserve">мг) и </w:t>
      </w:r>
      <w:proofErr w:type="spellStart"/>
      <w:r w:rsidR="00F117A0" w:rsidRPr="00361A04">
        <w:rPr>
          <w:rFonts w:ascii="Times New Roman" w:eastAsia="HelveticaWorld-Regular" w:hAnsi="Times New Roman"/>
        </w:rPr>
        <w:t>этинилэстрадиол</w:t>
      </w:r>
      <w:proofErr w:type="spellEnd"/>
      <w:r w:rsidR="00F117A0" w:rsidRPr="00361A04">
        <w:rPr>
          <w:rFonts w:ascii="Times New Roman" w:eastAsia="HelveticaWorld-Regular" w:hAnsi="Times New Roman"/>
        </w:rPr>
        <w:t xml:space="preserve"> (35 мкг), </w:t>
      </w:r>
      <w:proofErr w:type="spellStart"/>
      <w:r w:rsidR="00F117A0" w:rsidRPr="00361A04">
        <w:rPr>
          <w:rFonts w:ascii="Times New Roman" w:eastAsia="HelveticaWorld-Regular" w:hAnsi="Times New Roman"/>
        </w:rPr>
        <w:t>Топамакс</w:t>
      </w:r>
      <w:proofErr w:type="spellEnd"/>
      <w:r w:rsidR="00F117A0" w:rsidRPr="00361A04">
        <w:rPr>
          <w:rFonts w:ascii="Times New Roman" w:eastAsia="MS Mincho" w:hAnsi="Times New Roman"/>
          <w:vertAlign w:val="superscript"/>
        </w:rPr>
        <w:t>®</w:t>
      </w:r>
      <w:r w:rsidR="00F117A0" w:rsidRPr="00361A04">
        <w:rPr>
          <w:rFonts w:ascii="Times New Roman" w:eastAsia="HelveticaWorld-Regular" w:hAnsi="Times New Roman"/>
        </w:rPr>
        <w:t xml:space="preserve"> в дозах 50</w:t>
      </w:r>
      <w:r w:rsidR="00EE0EF8">
        <w:rPr>
          <w:rFonts w:ascii="Times New Roman" w:eastAsia="HelveticaWorld-Regular" w:hAnsi="Times New Roman"/>
        </w:rPr>
        <w:t>-</w:t>
      </w:r>
      <w:r w:rsidR="00F117A0" w:rsidRPr="00361A04">
        <w:rPr>
          <w:rFonts w:ascii="Times New Roman" w:eastAsia="HelveticaWorld-Regular" w:hAnsi="Times New Roman"/>
        </w:rPr>
        <w:t xml:space="preserve">800 мг в день не оказывал </w:t>
      </w:r>
      <w:r w:rsidR="00F117A0" w:rsidRPr="00361A04">
        <w:rPr>
          <w:rFonts w:ascii="Times New Roman" w:eastAsia="HelveticaWorld-Regular" w:hAnsi="Times New Roman"/>
        </w:rPr>
        <w:lastRenderedPageBreak/>
        <w:t xml:space="preserve">существенного влияния на </w:t>
      </w:r>
      <w:r w:rsidRPr="009729CD">
        <w:rPr>
          <w:rFonts w:ascii="Times New Roman" w:eastAsia="HelveticaWorld-Regular" w:hAnsi="Times New Roman"/>
        </w:rPr>
        <w:t>экспозицию</w:t>
      </w:r>
      <w:r w:rsidR="00F117A0" w:rsidRPr="00361A04">
        <w:rPr>
          <w:rFonts w:ascii="Times New Roman" w:eastAsia="HelveticaWorld-Regular" w:hAnsi="Times New Roman"/>
        </w:rPr>
        <w:t xml:space="preserve"> </w:t>
      </w:r>
      <w:proofErr w:type="spellStart"/>
      <w:r w:rsidR="00F117A0" w:rsidRPr="00361A04">
        <w:rPr>
          <w:rFonts w:ascii="Times New Roman" w:eastAsia="HelveticaWorld-Regular" w:hAnsi="Times New Roman"/>
        </w:rPr>
        <w:t>норэтистерона</w:t>
      </w:r>
      <w:proofErr w:type="spellEnd"/>
      <w:r w:rsidR="00F117A0" w:rsidRPr="00361A04">
        <w:rPr>
          <w:rFonts w:ascii="Times New Roman" w:eastAsia="HelveticaWorld-Regular" w:hAnsi="Times New Roman"/>
        </w:rPr>
        <w:t xml:space="preserve"> и в дозах 50</w:t>
      </w:r>
      <w:r w:rsidR="00EE0EF8">
        <w:rPr>
          <w:rFonts w:ascii="Times New Roman" w:eastAsia="HelveticaWorld-Regular" w:hAnsi="Times New Roman"/>
        </w:rPr>
        <w:t>-</w:t>
      </w:r>
      <w:r w:rsidR="00F117A0" w:rsidRPr="00361A04">
        <w:rPr>
          <w:rFonts w:ascii="Times New Roman" w:eastAsia="HelveticaWorld-Regular" w:hAnsi="Times New Roman"/>
        </w:rPr>
        <w:t xml:space="preserve">200 мг в день – на </w:t>
      </w:r>
      <w:r w:rsidRPr="009729CD">
        <w:rPr>
          <w:rFonts w:ascii="Times New Roman" w:eastAsia="HelveticaWorld-Regular" w:hAnsi="Times New Roman"/>
        </w:rPr>
        <w:t>экспозицию</w:t>
      </w:r>
      <w:r w:rsidR="00F117A0" w:rsidRPr="00361A04">
        <w:rPr>
          <w:rFonts w:ascii="Times New Roman" w:eastAsia="HelveticaWorld-Regular" w:hAnsi="Times New Roman"/>
        </w:rPr>
        <w:t xml:space="preserve"> </w:t>
      </w:r>
      <w:proofErr w:type="spellStart"/>
      <w:r w:rsidR="00F117A0" w:rsidRPr="00361A04">
        <w:rPr>
          <w:rFonts w:ascii="Times New Roman" w:eastAsia="HelveticaWorld-Regular" w:hAnsi="Times New Roman"/>
        </w:rPr>
        <w:t>этинилэстрадиола</w:t>
      </w:r>
      <w:proofErr w:type="spellEnd"/>
      <w:r w:rsidR="00F117A0" w:rsidRPr="00361A04">
        <w:rPr>
          <w:rFonts w:ascii="Times New Roman" w:eastAsia="HelveticaWorld-Regular" w:hAnsi="Times New Roman"/>
        </w:rPr>
        <w:t xml:space="preserve">. Существенное </w:t>
      </w:r>
      <w:proofErr w:type="spellStart"/>
      <w:r w:rsidR="00F117A0" w:rsidRPr="00361A04">
        <w:rPr>
          <w:rFonts w:ascii="Times New Roman" w:eastAsia="HelveticaWorld-Regular" w:hAnsi="Times New Roman"/>
        </w:rPr>
        <w:t>дозозависимое</w:t>
      </w:r>
      <w:proofErr w:type="spellEnd"/>
      <w:r w:rsidR="00F117A0" w:rsidRPr="00361A04">
        <w:rPr>
          <w:rFonts w:ascii="Times New Roman" w:eastAsia="HelveticaWorld-Regular" w:hAnsi="Times New Roman"/>
        </w:rPr>
        <w:t xml:space="preserve"> снижение </w:t>
      </w:r>
      <w:r w:rsidR="00BB016F" w:rsidRPr="00BB016F">
        <w:rPr>
          <w:rFonts w:ascii="Times New Roman" w:eastAsia="HelveticaWorld-Regular" w:hAnsi="Times New Roman"/>
        </w:rPr>
        <w:t>экспозици</w:t>
      </w:r>
      <w:r w:rsidR="00BB016F">
        <w:rPr>
          <w:rFonts w:ascii="Times New Roman" w:eastAsia="HelveticaWorld-Regular" w:hAnsi="Times New Roman"/>
        </w:rPr>
        <w:t>и</w:t>
      </w:r>
      <w:r w:rsidR="00F117A0" w:rsidRPr="00361A04">
        <w:rPr>
          <w:rFonts w:ascii="Times New Roman" w:eastAsia="HelveticaWorld-Regular" w:hAnsi="Times New Roman"/>
        </w:rPr>
        <w:t xml:space="preserve"> </w:t>
      </w:r>
      <w:proofErr w:type="spellStart"/>
      <w:r w:rsidR="00F117A0" w:rsidRPr="00361A04">
        <w:rPr>
          <w:rFonts w:ascii="Times New Roman" w:eastAsia="HelveticaWorld-Regular" w:hAnsi="Times New Roman"/>
        </w:rPr>
        <w:t>этинилэстрадиола</w:t>
      </w:r>
      <w:proofErr w:type="spellEnd"/>
      <w:r w:rsidR="00F117A0" w:rsidRPr="00361A04">
        <w:rPr>
          <w:rFonts w:ascii="Times New Roman" w:eastAsia="HelveticaWorld-Regular" w:hAnsi="Times New Roman"/>
        </w:rPr>
        <w:t xml:space="preserve"> наблюдалось при дозах препарата </w:t>
      </w:r>
      <w:proofErr w:type="spellStart"/>
      <w:r w:rsidR="00F117A0" w:rsidRPr="00361A04">
        <w:rPr>
          <w:rFonts w:ascii="Times New Roman" w:eastAsia="HelveticaWorld-Regular" w:hAnsi="Times New Roman"/>
        </w:rPr>
        <w:t>Топамакс</w:t>
      </w:r>
      <w:proofErr w:type="spellEnd"/>
      <w:r w:rsidR="00F117A0" w:rsidRPr="00361A04">
        <w:rPr>
          <w:rFonts w:ascii="Times New Roman" w:eastAsia="MS Mincho" w:hAnsi="Times New Roman"/>
          <w:vertAlign w:val="superscript"/>
        </w:rPr>
        <w:t>®</w:t>
      </w:r>
      <w:r w:rsidR="00F117A0" w:rsidRPr="00361A04">
        <w:rPr>
          <w:rFonts w:ascii="Times New Roman" w:eastAsia="HelveticaWorld-Regular" w:hAnsi="Times New Roman"/>
        </w:rPr>
        <w:t xml:space="preserve"> 200</w:t>
      </w:r>
      <w:r w:rsidR="00EE0EF8">
        <w:rPr>
          <w:rFonts w:ascii="Times New Roman" w:eastAsia="HelveticaWorld-Regular" w:hAnsi="Times New Roman"/>
        </w:rPr>
        <w:t>-</w:t>
      </w:r>
      <w:r w:rsidR="00F117A0" w:rsidRPr="00361A04">
        <w:rPr>
          <w:rFonts w:ascii="Times New Roman" w:eastAsia="HelveticaWorld-Regular" w:hAnsi="Times New Roman"/>
        </w:rPr>
        <w:t xml:space="preserve">800 мг в день. Клиническая значимость описанных изменений неясна. Риск снижения эффективности контрацептивов и усиления </w:t>
      </w:r>
      <w:r w:rsidR="004D5BB1" w:rsidRPr="00361A04">
        <w:rPr>
          <w:rFonts w:ascii="Times New Roman" w:eastAsia="HelveticaWorld-Regular" w:hAnsi="Times New Roman"/>
        </w:rPr>
        <w:t>«</w:t>
      </w:r>
      <w:r w:rsidR="00F117A0" w:rsidRPr="00361A04">
        <w:rPr>
          <w:rFonts w:ascii="Times New Roman" w:eastAsia="HelveticaWorld-Regular" w:hAnsi="Times New Roman"/>
        </w:rPr>
        <w:t>прорывных</w:t>
      </w:r>
      <w:r w:rsidR="004D5BB1" w:rsidRPr="00361A04">
        <w:rPr>
          <w:rFonts w:ascii="Times New Roman" w:eastAsia="HelveticaWorld-Regular" w:hAnsi="Times New Roman"/>
        </w:rPr>
        <w:t>»</w:t>
      </w:r>
      <w:r w:rsidR="00F117A0" w:rsidRPr="00361A04">
        <w:rPr>
          <w:rFonts w:ascii="Times New Roman" w:eastAsia="HelveticaWorld-Regular" w:hAnsi="Times New Roman"/>
        </w:rPr>
        <w:t xml:space="preserve"> кровотечений должен учитываться у больных, принимающих контрацептивы в сочетании с препаратом </w:t>
      </w:r>
      <w:proofErr w:type="spellStart"/>
      <w:r w:rsidR="00F117A0" w:rsidRPr="00361A04">
        <w:rPr>
          <w:rFonts w:ascii="Times New Roman" w:eastAsia="HelveticaWorld-Regular" w:hAnsi="Times New Roman"/>
        </w:rPr>
        <w:t>Топамакс</w:t>
      </w:r>
      <w:proofErr w:type="spellEnd"/>
      <w:r w:rsidR="00F117A0" w:rsidRPr="00361A04">
        <w:rPr>
          <w:rFonts w:ascii="Times New Roman" w:eastAsia="MS Mincho" w:hAnsi="Times New Roman"/>
          <w:vertAlign w:val="superscript"/>
        </w:rPr>
        <w:t>®</w:t>
      </w:r>
      <w:r w:rsidR="00F117A0" w:rsidRPr="00361A04">
        <w:rPr>
          <w:rFonts w:ascii="Times New Roman" w:eastAsia="HelveticaWorld-Regular" w:hAnsi="Times New Roman"/>
        </w:rPr>
        <w:t xml:space="preserve">. Больным, принимающим </w:t>
      </w:r>
      <w:proofErr w:type="spellStart"/>
      <w:r w:rsidR="00F117A0" w:rsidRPr="00361A04">
        <w:rPr>
          <w:rFonts w:ascii="Times New Roman" w:eastAsia="HelveticaWorld-Regular" w:hAnsi="Times New Roman"/>
        </w:rPr>
        <w:t>эстрогенсодержащие</w:t>
      </w:r>
      <w:proofErr w:type="spellEnd"/>
      <w:r w:rsidR="00F117A0" w:rsidRPr="00361A04">
        <w:rPr>
          <w:rFonts w:ascii="Times New Roman" w:eastAsia="HelveticaWorld-Regular" w:hAnsi="Times New Roman"/>
        </w:rPr>
        <w:t xml:space="preserve"> </w:t>
      </w:r>
      <w:r w:rsidRPr="009729CD">
        <w:rPr>
          <w:rFonts w:ascii="Times New Roman" w:eastAsia="HelveticaWorld-Regular" w:hAnsi="Times New Roman"/>
        </w:rPr>
        <w:t xml:space="preserve">или только </w:t>
      </w:r>
      <w:proofErr w:type="spellStart"/>
      <w:r w:rsidRPr="009729CD">
        <w:rPr>
          <w:rFonts w:ascii="Times New Roman" w:eastAsia="HelveticaWorld-Regular" w:hAnsi="Times New Roman"/>
        </w:rPr>
        <w:t>прогестиновые</w:t>
      </w:r>
      <w:proofErr w:type="spellEnd"/>
      <w:r w:rsidRPr="009729CD">
        <w:rPr>
          <w:rFonts w:ascii="Times New Roman" w:eastAsia="HelveticaWorld-Regular" w:hAnsi="Times New Roman"/>
        </w:rPr>
        <w:t xml:space="preserve"> </w:t>
      </w:r>
      <w:r w:rsidR="00F117A0" w:rsidRPr="00361A04">
        <w:rPr>
          <w:rFonts w:ascii="Times New Roman" w:eastAsia="HelveticaWorld-Regular" w:hAnsi="Times New Roman"/>
        </w:rPr>
        <w:t xml:space="preserve">контрацептивы, необходимо сообщать о любых изменениях в сроках и характере менструаций. Эффективность контрацептивов может быть снижена даже при отсутствии </w:t>
      </w:r>
      <w:r w:rsidR="004D5BB1" w:rsidRPr="00361A04">
        <w:rPr>
          <w:rFonts w:ascii="Times New Roman" w:eastAsia="HelveticaWorld-Regular" w:hAnsi="Times New Roman"/>
        </w:rPr>
        <w:t>«</w:t>
      </w:r>
      <w:r w:rsidR="00F117A0" w:rsidRPr="00361A04">
        <w:rPr>
          <w:rFonts w:ascii="Times New Roman" w:eastAsia="HelveticaWorld-Regular" w:hAnsi="Times New Roman"/>
        </w:rPr>
        <w:t>прорывных</w:t>
      </w:r>
      <w:r w:rsidR="004D5BB1" w:rsidRPr="00361A04">
        <w:rPr>
          <w:rFonts w:ascii="Times New Roman" w:eastAsia="HelveticaWorld-Regular" w:hAnsi="Times New Roman"/>
        </w:rPr>
        <w:t>»</w:t>
      </w:r>
      <w:r w:rsidR="00F117A0" w:rsidRPr="00361A04">
        <w:rPr>
          <w:rFonts w:ascii="Times New Roman" w:eastAsia="HelveticaWorld-Regular" w:hAnsi="Times New Roman"/>
        </w:rPr>
        <w:t xml:space="preserve"> кровотечений.</w:t>
      </w:r>
    </w:p>
    <w:p w14:paraId="75CEEE53" w14:textId="77777777" w:rsidR="00F117A0" w:rsidRPr="00361A04" w:rsidRDefault="00F117A0" w:rsidP="0042549D">
      <w:pPr>
        <w:spacing w:before="120" w:line="360" w:lineRule="auto"/>
        <w:jc w:val="both"/>
        <w:rPr>
          <w:rFonts w:ascii="Times New Roman" w:eastAsia="HelveticaWorld-Regular" w:hAnsi="Times New Roman"/>
        </w:rPr>
      </w:pPr>
      <w:r w:rsidRPr="00361A04">
        <w:rPr>
          <w:rFonts w:ascii="Times New Roman" w:hAnsi="Times New Roman"/>
          <w:i/>
          <w:iCs/>
        </w:rPr>
        <w:t>Литий</w:t>
      </w:r>
      <w:r w:rsidRPr="00361A04">
        <w:rPr>
          <w:rFonts w:ascii="Times New Roman" w:eastAsia="HelveticaWorld-Regular" w:hAnsi="Times New Roman"/>
        </w:rPr>
        <w:t>: у здоровых добровольцев наблюдалось снижение AUC лития на 18</w:t>
      </w:r>
      <w:r w:rsidR="00EE0EF8">
        <w:rPr>
          <w:rFonts w:ascii="Times New Roman" w:eastAsia="HelveticaWorld-Regular" w:hAnsi="Times New Roman"/>
        </w:rPr>
        <w:t xml:space="preserve"> </w:t>
      </w:r>
      <w:r w:rsidRPr="00361A04">
        <w:rPr>
          <w:rFonts w:ascii="Times New Roman" w:eastAsia="HelveticaWorld-Regular" w:hAnsi="Times New Roman"/>
        </w:rPr>
        <w:t xml:space="preserve">% при одновременном приеме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в дозе 200 мг в сутки. У больных с маниакально-депрессивным психозом применение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в дозах до 200 мг в сутки не влияло на </w:t>
      </w:r>
      <w:proofErr w:type="spellStart"/>
      <w:r w:rsidRPr="00361A04">
        <w:rPr>
          <w:rFonts w:ascii="Times New Roman" w:eastAsia="HelveticaWorld-Regular" w:hAnsi="Times New Roman"/>
        </w:rPr>
        <w:t>фармакокинетику</w:t>
      </w:r>
      <w:proofErr w:type="spellEnd"/>
      <w:r w:rsidRPr="00361A04">
        <w:rPr>
          <w:rFonts w:ascii="Times New Roman" w:eastAsia="HelveticaWorld-Regular" w:hAnsi="Times New Roman"/>
        </w:rPr>
        <w:t xml:space="preserve"> лития, однако при более высоких дозах (до 600 мг в сутки) AUC лития была повышена на 26</w:t>
      </w:r>
      <w:r w:rsidR="00EE0EF8">
        <w:rPr>
          <w:rFonts w:ascii="Times New Roman" w:eastAsia="HelveticaWorld-Regular" w:hAnsi="Times New Roman"/>
        </w:rPr>
        <w:t xml:space="preserve"> </w:t>
      </w:r>
      <w:r w:rsidRPr="00361A04">
        <w:rPr>
          <w:rFonts w:ascii="Times New Roman" w:eastAsia="HelveticaWorld-Regular" w:hAnsi="Times New Roman"/>
        </w:rPr>
        <w:t xml:space="preserve">%. При одновременном применении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и лития следует контролировать концентрацию последнего в плазме крови.</w:t>
      </w:r>
    </w:p>
    <w:p w14:paraId="1E99D679" w14:textId="415076C1" w:rsidR="00F117A0" w:rsidRPr="00361A04" w:rsidRDefault="00F117A0" w:rsidP="0042549D">
      <w:pPr>
        <w:spacing w:before="120" w:line="360" w:lineRule="auto"/>
        <w:jc w:val="both"/>
        <w:rPr>
          <w:rFonts w:ascii="Times New Roman" w:eastAsia="HelveticaWorld-Regular" w:hAnsi="Times New Roman"/>
        </w:rPr>
      </w:pPr>
      <w:proofErr w:type="spellStart"/>
      <w:r w:rsidRPr="00361A04">
        <w:rPr>
          <w:rFonts w:ascii="Times New Roman" w:hAnsi="Times New Roman"/>
          <w:i/>
          <w:iCs/>
        </w:rPr>
        <w:t>Рисперидон</w:t>
      </w:r>
      <w:proofErr w:type="spellEnd"/>
      <w:r w:rsidRPr="00361A04">
        <w:rPr>
          <w:rFonts w:ascii="Times New Roman" w:eastAsia="HelveticaWorld-Regular" w:hAnsi="Times New Roman"/>
        </w:rPr>
        <w:t xml:space="preserve">: </w:t>
      </w:r>
      <w:r w:rsidR="00E97BB5" w:rsidRPr="00361A04">
        <w:rPr>
          <w:rFonts w:ascii="Times New Roman" w:eastAsia="HelveticaWorld-Regular" w:hAnsi="Times New Roman"/>
        </w:rPr>
        <w:t>и</w:t>
      </w:r>
      <w:r w:rsidRPr="00361A04">
        <w:rPr>
          <w:rFonts w:ascii="Times New Roman" w:eastAsia="HelveticaWorld-Regular" w:hAnsi="Times New Roman"/>
        </w:rPr>
        <w:t xml:space="preserve">сследования лекарственного взаимодействия, проведенные с однократным и многократным </w:t>
      </w:r>
      <w:r w:rsidR="006A2477">
        <w:rPr>
          <w:rFonts w:ascii="Times New Roman" w:eastAsia="HelveticaWorld-Regular" w:hAnsi="Times New Roman"/>
        </w:rPr>
        <w:t>приемом</w:t>
      </w:r>
      <w:r w:rsidR="006A2477" w:rsidRPr="00361A04">
        <w:rPr>
          <w:rFonts w:ascii="Times New Roman" w:eastAsia="HelveticaWorld-Regular" w:hAnsi="Times New Roman"/>
        </w:rPr>
        <w:t xml:space="preserve">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здоровым</w:t>
      </w:r>
      <w:r w:rsidR="006A2477">
        <w:rPr>
          <w:rFonts w:ascii="Times New Roman" w:eastAsia="HelveticaWorld-Regular" w:hAnsi="Times New Roman"/>
        </w:rPr>
        <w:t>и</w:t>
      </w:r>
      <w:r w:rsidRPr="00361A04">
        <w:rPr>
          <w:rFonts w:ascii="Times New Roman" w:eastAsia="HelveticaWorld-Regular" w:hAnsi="Times New Roman"/>
        </w:rPr>
        <w:t xml:space="preserve"> добровольцам</w:t>
      </w:r>
      <w:r w:rsidR="006A2477">
        <w:rPr>
          <w:rFonts w:ascii="Times New Roman" w:eastAsia="HelveticaWorld-Regular" w:hAnsi="Times New Roman"/>
        </w:rPr>
        <w:t>и</w:t>
      </w:r>
      <w:r w:rsidRPr="00361A04">
        <w:rPr>
          <w:rFonts w:ascii="Times New Roman" w:eastAsia="HelveticaWorld-Regular" w:hAnsi="Times New Roman"/>
        </w:rPr>
        <w:t xml:space="preserve"> и больным</w:t>
      </w:r>
      <w:r w:rsidR="006A2477">
        <w:rPr>
          <w:rFonts w:ascii="Times New Roman" w:eastAsia="HelveticaWorld-Regular" w:hAnsi="Times New Roman"/>
        </w:rPr>
        <w:t>и</w:t>
      </w:r>
      <w:r w:rsidRPr="00361A04">
        <w:rPr>
          <w:rFonts w:ascii="Times New Roman" w:eastAsia="HelveticaWorld-Regular" w:hAnsi="Times New Roman"/>
        </w:rPr>
        <w:t xml:space="preserve"> </w:t>
      </w:r>
      <w:r w:rsidR="004D5BB1" w:rsidRPr="00361A04">
        <w:rPr>
          <w:rFonts w:ascii="Times New Roman" w:eastAsia="HelveticaWorld-Regular" w:hAnsi="Times New Roman"/>
        </w:rPr>
        <w:t>с биполярным расстройством</w:t>
      </w:r>
      <w:r w:rsidRPr="00361A04">
        <w:rPr>
          <w:rFonts w:ascii="Times New Roman" w:eastAsia="HelveticaWorld-Regular" w:hAnsi="Times New Roman"/>
        </w:rPr>
        <w:t xml:space="preserve">, дали одинаковые результаты. При одновременном применении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в дозах </w:t>
      </w:r>
      <w:r w:rsidR="0010439C">
        <w:rPr>
          <w:rFonts w:ascii="Times New Roman" w:eastAsia="HelveticaWorld-Regular" w:hAnsi="Times New Roman"/>
        </w:rPr>
        <w:t xml:space="preserve">100, </w:t>
      </w:r>
      <w:r w:rsidRPr="00361A04">
        <w:rPr>
          <w:rFonts w:ascii="Times New Roman" w:eastAsia="HelveticaWorld-Regular" w:hAnsi="Times New Roman"/>
        </w:rPr>
        <w:t xml:space="preserve">250 или 400 мг в сутки </w:t>
      </w:r>
      <w:bookmarkStart w:id="23" w:name="_Hlk125648888"/>
      <w:r w:rsidR="00307F33" w:rsidRPr="00307F33">
        <w:rPr>
          <w:rFonts w:ascii="Times New Roman" w:eastAsia="HelveticaWorld-Regular" w:hAnsi="Times New Roman"/>
        </w:rPr>
        <w:t xml:space="preserve">равновесное значение </w:t>
      </w:r>
      <w:bookmarkEnd w:id="23"/>
      <w:r w:rsidRPr="00361A04">
        <w:rPr>
          <w:rFonts w:ascii="Times New Roman" w:eastAsia="HelveticaWorld-Regular" w:hAnsi="Times New Roman"/>
        </w:rPr>
        <w:t xml:space="preserve">AUC </w:t>
      </w:r>
      <w:proofErr w:type="spellStart"/>
      <w:r w:rsidRPr="00361A04">
        <w:rPr>
          <w:rFonts w:ascii="Times New Roman" w:eastAsia="HelveticaWorld-Regular" w:hAnsi="Times New Roman"/>
        </w:rPr>
        <w:t>рисперидона</w:t>
      </w:r>
      <w:proofErr w:type="spellEnd"/>
      <w:r w:rsidRPr="00361A04">
        <w:rPr>
          <w:rFonts w:ascii="Times New Roman" w:eastAsia="HelveticaWorld-Regular" w:hAnsi="Times New Roman"/>
        </w:rPr>
        <w:t>, принимаемого в дозах 1</w:t>
      </w:r>
      <w:r w:rsidR="00EE0EF8">
        <w:rPr>
          <w:rFonts w:ascii="Times New Roman" w:eastAsia="HelveticaWorld-Regular" w:hAnsi="Times New Roman"/>
        </w:rPr>
        <w:t>-</w:t>
      </w:r>
      <w:r w:rsidRPr="00361A04">
        <w:rPr>
          <w:rFonts w:ascii="Times New Roman" w:eastAsia="HelveticaWorld-Regular" w:hAnsi="Times New Roman"/>
        </w:rPr>
        <w:t>6 мг в сутки, снижается соответственно на 16</w:t>
      </w:r>
      <w:r w:rsidR="00EE0EF8">
        <w:rPr>
          <w:rFonts w:ascii="Times New Roman" w:eastAsia="HelveticaWorld-Regular" w:hAnsi="Times New Roman"/>
        </w:rPr>
        <w:t xml:space="preserve"> </w:t>
      </w:r>
      <w:r w:rsidRPr="00361A04">
        <w:rPr>
          <w:rFonts w:ascii="Times New Roman" w:eastAsia="HelveticaWorld-Regular" w:hAnsi="Times New Roman"/>
        </w:rPr>
        <w:t>% и 33</w:t>
      </w:r>
      <w:r w:rsidR="00EE0EF8">
        <w:rPr>
          <w:rFonts w:ascii="Times New Roman" w:eastAsia="HelveticaWorld-Regular" w:hAnsi="Times New Roman"/>
        </w:rPr>
        <w:t xml:space="preserve"> </w:t>
      </w:r>
      <w:r w:rsidRPr="00361A04">
        <w:rPr>
          <w:rFonts w:ascii="Times New Roman" w:eastAsia="HelveticaWorld-Regular" w:hAnsi="Times New Roman"/>
        </w:rPr>
        <w:t xml:space="preserve">%. При этом </w:t>
      </w:r>
      <w:proofErr w:type="spellStart"/>
      <w:r w:rsidRPr="00361A04">
        <w:rPr>
          <w:rFonts w:ascii="Times New Roman" w:eastAsia="HelveticaWorld-Regular" w:hAnsi="Times New Roman"/>
        </w:rPr>
        <w:t>фармакокинетика</w:t>
      </w:r>
      <w:proofErr w:type="spellEnd"/>
      <w:r w:rsidRPr="00361A04">
        <w:rPr>
          <w:rFonts w:ascii="Times New Roman" w:eastAsia="HelveticaWorld-Regular" w:hAnsi="Times New Roman"/>
        </w:rPr>
        <w:t xml:space="preserve"> 9-гидроксирисперидона не изменялась, а суммарная </w:t>
      </w:r>
      <w:proofErr w:type="spellStart"/>
      <w:r w:rsidRPr="00361A04">
        <w:rPr>
          <w:rFonts w:ascii="Times New Roman" w:eastAsia="HelveticaWorld-Regular" w:hAnsi="Times New Roman"/>
        </w:rPr>
        <w:t>фармакокинетика</w:t>
      </w:r>
      <w:proofErr w:type="spellEnd"/>
      <w:r w:rsidRPr="00361A04">
        <w:rPr>
          <w:rFonts w:ascii="Times New Roman" w:eastAsia="HelveticaWorld-Regular" w:hAnsi="Times New Roman"/>
        </w:rPr>
        <w:t xml:space="preserve"> активных веществ (</w:t>
      </w:r>
      <w:proofErr w:type="spellStart"/>
      <w:r w:rsidRPr="00361A04">
        <w:rPr>
          <w:rFonts w:ascii="Times New Roman" w:eastAsia="HelveticaWorld-Regular" w:hAnsi="Times New Roman"/>
        </w:rPr>
        <w:t>рисперидона</w:t>
      </w:r>
      <w:proofErr w:type="spellEnd"/>
      <w:r w:rsidRPr="00361A04">
        <w:rPr>
          <w:rFonts w:ascii="Times New Roman" w:eastAsia="HelveticaWorld-Regular" w:hAnsi="Times New Roman"/>
        </w:rPr>
        <w:t xml:space="preserve"> и</w:t>
      </w:r>
      <w:r w:rsidR="007708CA">
        <w:rPr>
          <w:rFonts w:ascii="Times New Roman" w:eastAsia="HelveticaWorld-Regular" w:hAnsi="Times New Roman"/>
          <w:lang w:val="en-US"/>
        </w:rPr>
        <w:t xml:space="preserve"> </w:t>
      </w:r>
      <w:r w:rsidR="007708CA" w:rsidRPr="007708CA">
        <w:rPr>
          <w:rFonts w:ascii="Times New Roman" w:eastAsia="HelveticaWorld-Regular" w:hAnsi="Times New Roman"/>
        </w:rPr>
        <w:t>9-гидроксирисперидона) изменялась незначительно.</w:t>
      </w:r>
      <w:r w:rsidR="007708CA">
        <w:rPr>
          <w:rFonts w:ascii="Times New Roman" w:eastAsia="HelveticaWorld-Regular" w:hAnsi="Times New Roman"/>
          <w:lang w:val="en-US"/>
        </w:rPr>
        <w:t xml:space="preserve"> </w:t>
      </w:r>
      <w:r w:rsidRPr="00361A04">
        <w:rPr>
          <w:rFonts w:ascii="Times New Roman" w:eastAsia="HelveticaWorld-Regular" w:hAnsi="Times New Roman"/>
        </w:rPr>
        <w:t xml:space="preserve">Изменение </w:t>
      </w:r>
      <w:r w:rsidR="00307F33" w:rsidRPr="00361A04">
        <w:rPr>
          <w:rFonts w:ascii="Times New Roman" w:eastAsia="HelveticaWorld-Regular" w:hAnsi="Times New Roman"/>
        </w:rPr>
        <w:t>системно</w:t>
      </w:r>
      <w:r w:rsidR="00307F33">
        <w:rPr>
          <w:rFonts w:ascii="Times New Roman" w:eastAsia="HelveticaWorld-Regular" w:hAnsi="Times New Roman"/>
        </w:rPr>
        <w:t xml:space="preserve">й </w:t>
      </w:r>
      <w:bookmarkStart w:id="24" w:name="_Hlk125648912"/>
      <w:r w:rsidR="00307F33" w:rsidRPr="00307F33">
        <w:rPr>
          <w:rFonts w:ascii="Times New Roman" w:eastAsia="HelveticaWorld-Regular" w:hAnsi="Times New Roman"/>
        </w:rPr>
        <w:t>экспозиции</w:t>
      </w:r>
      <w:bookmarkEnd w:id="24"/>
      <w:r w:rsidRPr="00361A04">
        <w:rPr>
          <w:rFonts w:ascii="Times New Roman" w:eastAsia="HelveticaWorld-Regular" w:hAnsi="Times New Roman"/>
        </w:rPr>
        <w:t xml:space="preserve"> </w:t>
      </w:r>
      <w:proofErr w:type="spellStart"/>
      <w:r w:rsidRPr="00361A04">
        <w:rPr>
          <w:rFonts w:ascii="Times New Roman" w:eastAsia="HelveticaWorld-Regular" w:hAnsi="Times New Roman"/>
        </w:rPr>
        <w:t>рисперидона</w:t>
      </w:r>
      <w:proofErr w:type="spellEnd"/>
      <w:r w:rsidRPr="00361A04">
        <w:rPr>
          <w:rFonts w:ascii="Times New Roman" w:eastAsia="HelveticaWorld-Regular" w:hAnsi="Times New Roman"/>
        </w:rPr>
        <w:t xml:space="preserve">/9-гидроксирисперидона и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не было клинически значимо, и это взаимодействие вряд ли может иметь клиническое значение.</w:t>
      </w:r>
    </w:p>
    <w:p w14:paraId="0EC59E3A" w14:textId="1B4BBE50" w:rsidR="00F117A0" w:rsidRPr="0001345E" w:rsidRDefault="00F117A0" w:rsidP="0042549D">
      <w:pPr>
        <w:spacing w:before="120" w:line="360" w:lineRule="auto"/>
        <w:jc w:val="both"/>
        <w:rPr>
          <w:rFonts w:ascii="Times New Roman" w:eastAsia="HelveticaWorld-Regular" w:hAnsi="Times New Roman"/>
        </w:rPr>
      </w:pPr>
      <w:proofErr w:type="spellStart"/>
      <w:r w:rsidRPr="00361A04">
        <w:rPr>
          <w:rFonts w:ascii="Times New Roman" w:eastAsia="HelveticaWorld-Regular" w:hAnsi="Times New Roman"/>
          <w:i/>
          <w:iCs/>
        </w:rPr>
        <w:t>Гидрохлоротиазид</w:t>
      </w:r>
      <w:proofErr w:type="spellEnd"/>
      <w:r w:rsidRPr="00361A04">
        <w:rPr>
          <w:rFonts w:ascii="Times New Roman" w:eastAsia="HelveticaWorld-Regular" w:hAnsi="Times New Roman"/>
        </w:rPr>
        <w:t xml:space="preserve">: лекарственное взаимодействие оценивалось </w:t>
      </w:r>
      <w:r w:rsidR="00307F33">
        <w:rPr>
          <w:rFonts w:ascii="Times New Roman" w:eastAsia="HelveticaWorld-Regular" w:hAnsi="Times New Roman"/>
        </w:rPr>
        <w:t>у</w:t>
      </w:r>
      <w:r w:rsidR="00307F33" w:rsidRPr="00361A04">
        <w:rPr>
          <w:rFonts w:ascii="Times New Roman" w:eastAsia="HelveticaWorld-Regular" w:hAnsi="Times New Roman"/>
        </w:rPr>
        <w:t xml:space="preserve"> </w:t>
      </w:r>
      <w:r w:rsidRPr="00361A04">
        <w:rPr>
          <w:rFonts w:ascii="Times New Roman" w:eastAsia="HelveticaWorld-Regular" w:hAnsi="Times New Roman"/>
        </w:rPr>
        <w:t xml:space="preserve">здоровых </w:t>
      </w:r>
      <w:r w:rsidR="00307F33" w:rsidRPr="00361A04">
        <w:rPr>
          <w:rFonts w:ascii="Times New Roman" w:eastAsia="HelveticaWorld-Regular" w:hAnsi="Times New Roman"/>
        </w:rPr>
        <w:t>добровольц</w:t>
      </w:r>
      <w:r w:rsidR="00307F33">
        <w:rPr>
          <w:rFonts w:ascii="Times New Roman" w:eastAsia="HelveticaWorld-Regular" w:hAnsi="Times New Roman"/>
        </w:rPr>
        <w:t>ев</w:t>
      </w:r>
      <w:r w:rsidR="00307F33" w:rsidRPr="00361A04">
        <w:rPr>
          <w:rFonts w:ascii="Times New Roman" w:eastAsia="HelveticaWorld-Regular" w:hAnsi="Times New Roman"/>
        </w:rPr>
        <w:t xml:space="preserve"> </w:t>
      </w:r>
      <w:r w:rsidRPr="00361A04">
        <w:rPr>
          <w:rFonts w:ascii="Times New Roman" w:eastAsia="HelveticaWorld-Regular" w:hAnsi="Times New Roman"/>
        </w:rPr>
        <w:t xml:space="preserve">при раздельном и совместном назначении </w:t>
      </w:r>
      <w:proofErr w:type="spellStart"/>
      <w:r w:rsidRPr="00361A04">
        <w:rPr>
          <w:rFonts w:ascii="Times New Roman" w:eastAsia="HelveticaWorld-Regular" w:hAnsi="Times New Roman"/>
        </w:rPr>
        <w:t>гидрохлоротиазида</w:t>
      </w:r>
      <w:proofErr w:type="spellEnd"/>
      <w:r w:rsidRPr="00361A04">
        <w:rPr>
          <w:rFonts w:ascii="Times New Roman" w:eastAsia="HelveticaWorld-Regular" w:hAnsi="Times New Roman"/>
        </w:rPr>
        <w:t xml:space="preserve"> (25 мг</w:t>
      </w:r>
      <w:r w:rsidR="002C6B31">
        <w:rPr>
          <w:rFonts w:ascii="Times New Roman" w:eastAsia="HelveticaWorld-Regular" w:hAnsi="Times New Roman"/>
        </w:rPr>
        <w:t xml:space="preserve"> каждые 24 часа</w:t>
      </w:r>
      <w:r w:rsidRPr="00361A04">
        <w:rPr>
          <w:rFonts w:ascii="Times New Roman" w:eastAsia="HelveticaWorld-Regular" w:hAnsi="Times New Roman"/>
        </w:rPr>
        <w:t xml:space="preserve">) и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(96 мг</w:t>
      </w:r>
      <w:r w:rsidR="002C6B31">
        <w:rPr>
          <w:rFonts w:ascii="Times New Roman" w:eastAsia="HelveticaWorld-Regular" w:hAnsi="Times New Roman"/>
        </w:rPr>
        <w:t xml:space="preserve"> каждые 12 часов</w:t>
      </w:r>
      <w:r w:rsidRPr="00361A04">
        <w:rPr>
          <w:rFonts w:ascii="Times New Roman" w:eastAsia="HelveticaWorld-Regular" w:hAnsi="Times New Roman"/>
        </w:rPr>
        <w:t xml:space="preserve">). Результаты </w:t>
      </w:r>
      <w:r w:rsidR="00307F33" w:rsidRPr="00361A04">
        <w:rPr>
          <w:rFonts w:ascii="Times New Roman" w:eastAsia="HelveticaWorld-Regular" w:hAnsi="Times New Roman"/>
        </w:rPr>
        <w:t>исследовани</w:t>
      </w:r>
      <w:r w:rsidR="00307F33">
        <w:rPr>
          <w:rFonts w:ascii="Times New Roman" w:eastAsia="HelveticaWorld-Regular" w:hAnsi="Times New Roman"/>
        </w:rPr>
        <w:t>я</w:t>
      </w:r>
      <w:r w:rsidR="00307F33" w:rsidRPr="00361A04">
        <w:rPr>
          <w:rFonts w:ascii="Times New Roman" w:eastAsia="HelveticaWorld-Regular" w:hAnsi="Times New Roman"/>
        </w:rPr>
        <w:t xml:space="preserve"> </w:t>
      </w:r>
      <w:r w:rsidRPr="00361A04">
        <w:rPr>
          <w:rFonts w:ascii="Times New Roman" w:eastAsia="HelveticaWorld-Regular" w:hAnsi="Times New Roman"/>
        </w:rPr>
        <w:t xml:space="preserve">показали, что при одновременном приеме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и </w:t>
      </w:r>
      <w:proofErr w:type="spellStart"/>
      <w:r w:rsidRPr="00361A04">
        <w:rPr>
          <w:rFonts w:ascii="Times New Roman" w:eastAsia="HelveticaWorld-Regular" w:hAnsi="Times New Roman"/>
        </w:rPr>
        <w:t>гидрохлоротиазида</w:t>
      </w:r>
      <w:proofErr w:type="spellEnd"/>
      <w:r w:rsidRPr="00361A04">
        <w:rPr>
          <w:rFonts w:ascii="Times New Roman" w:eastAsia="HelveticaWorld-Regular" w:hAnsi="Times New Roman"/>
        </w:rPr>
        <w:t xml:space="preserve"> происходит увеличение максимальной концентрации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на 27</w:t>
      </w:r>
      <w:r w:rsidR="00EE0EF8">
        <w:rPr>
          <w:rFonts w:ascii="Times New Roman" w:eastAsia="HelveticaWorld-Regular" w:hAnsi="Times New Roman"/>
        </w:rPr>
        <w:t xml:space="preserve"> </w:t>
      </w:r>
      <w:r w:rsidRPr="00361A04">
        <w:rPr>
          <w:rFonts w:ascii="Times New Roman" w:eastAsia="HelveticaWorld-Regular" w:hAnsi="Times New Roman"/>
        </w:rPr>
        <w:t xml:space="preserve">% и площади под кривой «концентрация-время»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на 29</w:t>
      </w:r>
      <w:r w:rsidR="00EE0EF8">
        <w:rPr>
          <w:rFonts w:ascii="Times New Roman" w:eastAsia="HelveticaWorld-Regular" w:hAnsi="Times New Roman"/>
        </w:rPr>
        <w:t xml:space="preserve"> </w:t>
      </w:r>
      <w:r w:rsidRPr="00361A04">
        <w:rPr>
          <w:rFonts w:ascii="Times New Roman" w:eastAsia="HelveticaWorld-Regular" w:hAnsi="Times New Roman"/>
        </w:rPr>
        <w:t xml:space="preserve">%. Клиническая значимость этих </w:t>
      </w:r>
      <w:r w:rsidR="00307F33">
        <w:rPr>
          <w:rFonts w:ascii="Times New Roman" w:eastAsia="HelveticaWorld-Regular" w:hAnsi="Times New Roman"/>
        </w:rPr>
        <w:t>изменений</w:t>
      </w:r>
      <w:r w:rsidR="00307F33" w:rsidRPr="00361A04">
        <w:rPr>
          <w:rFonts w:ascii="Times New Roman" w:eastAsia="HelveticaWorld-Regular" w:hAnsi="Times New Roman"/>
        </w:rPr>
        <w:t xml:space="preserve"> </w:t>
      </w:r>
      <w:r w:rsidRPr="00361A04">
        <w:rPr>
          <w:rFonts w:ascii="Times New Roman" w:eastAsia="HelveticaWorld-Regular" w:hAnsi="Times New Roman"/>
        </w:rPr>
        <w:t>не</w:t>
      </w:r>
      <w:r w:rsidR="00307F33">
        <w:rPr>
          <w:rFonts w:ascii="Times New Roman" w:eastAsia="HelveticaWorld-Regular" w:hAnsi="Times New Roman"/>
        </w:rPr>
        <w:t>известна</w:t>
      </w:r>
      <w:r w:rsidRPr="00361A04">
        <w:rPr>
          <w:rFonts w:ascii="Times New Roman" w:eastAsia="HelveticaWorld-Regular" w:hAnsi="Times New Roman"/>
        </w:rPr>
        <w:t xml:space="preserve">. Назначение </w:t>
      </w:r>
      <w:proofErr w:type="spellStart"/>
      <w:r w:rsidRPr="00361A04">
        <w:rPr>
          <w:rFonts w:ascii="Times New Roman" w:eastAsia="HelveticaWorld-Regular" w:hAnsi="Times New Roman"/>
        </w:rPr>
        <w:t>гидрохлоротиазида</w:t>
      </w:r>
      <w:proofErr w:type="spellEnd"/>
      <w:r w:rsidRPr="00361A04">
        <w:rPr>
          <w:rFonts w:ascii="Times New Roman" w:eastAsia="HelveticaWorld-Regular" w:hAnsi="Times New Roman"/>
        </w:rPr>
        <w:t xml:space="preserve"> пациентам, принимающим </w:t>
      </w:r>
      <w:proofErr w:type="spellStart"/>
      <w:r w:rsidRPr="00361A04">
        <w:rPr>
          <w:rFonts w:ascii="Times New Roman" w:eastAsia="HelveticaWorld-Regular" w:hAnsi="Times New Roman"/>
        </w:rPr>
        <w:t>топирамат</w:t>
      </w:r>
      <w:proofErr w:type="spellEnd"/>
      <w:r w:rsidRPr="00361A04">
        <w:rPr>
          <w:rFonts w:ascii="Times New Roman" w:eastAsia="HelveticaWorld-Regular" w:hAnsi="Times New Roman"/>
        </w:rPr>
        <w:t xml:space="preserve">, может потребовать корректировки дозы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Фармакокинетические параметры </w:t>
      </w:r>
      <w:proofErr w:type="spellStart"/>
      <w:r w:rsidRPr="00361A04">
        <w:rPr>
          <w:rFonts w:ascii="Times New Roman" w:eastAsia="HelveticaWorld-Regular" w:hAnsi="Times New Roman"/>
        </w:rPr>
        <w:t>гидрохлоротиазида</w:t>
      </w:r>
      <w:proofErr w:type="spellEnd"/>
      <w:r w:rsidRPr="00361A04">
        <w:rPr>
          <w:rFonts w:ascii="Times New Roman" w:eastAsia="HelveticaWorld-Regular" w:hAnsi="Times New Roman"/>
        </w:rPr>
        <w:t xml:space="preserve"> </w:t>
      </w:r>
      <w:bookmarkStart w:id="25" w:name="_Hlk125649007"/>
      <w:r w:rsidR="00307F33">
        <w:rPr>
          <w:rFonts w:ascii="Times New Roman" w:eastAsia="HelveticaWorld-Regular" w:hAnsi="Times New Roman"/>
        </w:rPr>
        <w:t xml:space="preserve">существенно </w:t>
      </w:r>
      <w:bookmarkEnd w:id="25"/>
      <w:r w:rsidRPr="00361A04">
        <w:rPr>
          <w:rFonts w:ascii="Times New Roman" w:eastAsia="HelveticaWorld-Regular" w:hAnsi="Times New Roman"/>
        </w:rPr>
        <w:t xml:space="preserve">не </w:t>
      </w:r>
      <w:bookmarkStart w:id="26" w:name="_Hlk125649029"/>
      <w:r w:rsidR="00307F33">
        <w:rPr>
          <w:rFonts w:ascii="Times New Roman" w:eastAsia="HelveticaWorld-Regular" w:hAnsi="Times New Roman"/>
        </w:rPr>
        <w:t>менялись</w:t>
      </w:r>
      <w:bookmarkEnd w:id="26"/>
      <w:r w:rsidRPr="00361A04">
        <w:rPr>
          <w:rFonts w:ascii="Times New Roman" w:eastAsia="HelveticaWorld-Regular" w:hAnsi="Times New Roman"/>
        </w:rPr>
        <w:t xml:space="preserve"> при </w:t>
      </w:r>
      <w:r w:rsidRPr="00361A04">
        <w:rPr>
          <w:rFonts w:ascii="Times New Roman" w:eastAsia="HelveticaWorld-Regular" w:hAnsi="Times New Roman"/>
        </w:rPr>
        <w:lastRenderedPageBreak/>
        <w:t xml:space="preserve">сопутствующей терапии </w:t>
      </w:r>
      <w:proofErr w:type="spellStart"/>
      <w:r w:rsidRPr="00361A04">
        <w:rPr>
          <w:rFonts w:ascii="Times New Roman" w:eastAsia="HelveticaWorld-Regular" w:hAnsi="Times New Roman"/>
        </w:rPr>
        <w:t>топираматом</w:t>
      </w:r>
      <w:proofErr w:type="spellEnd"/>
      <w:r w:rsidRPr="00361A04">
        <w:rPr>
          <w:rFonts w:ascii="Times New Roman" w:eastAsia="HelveticaWorld-Regular" w:hAnsi="Times New Roman"/>
        </w:rPr>
        <w:t>.</w:t>
      </w:r>
      <w:r w:rsidR="00AA6B66" w:rsidRPr="006C576B">
        <w:rPr>
          <w:rFonts w:ascii="Times New Roman" w:eastAsia="HelveticaWorld-Regular" w:hAnsi="Times New Roman"/>
        </w:rPr>
        <w:t xml:space="preserve"> </w:t>
      </w:r>
      <w:bookmarkStart w:id="27" w:name="_Hlk125649051"/>
      <w:r w:rsidR="00034274" w:rsidRPr="00034274">
        <w:rPr>
          <w:rFonts w:ascii="Times New Roman" w:eastAsia="HelveticaWorld-Regular" w:hAnsi="Times New Roman"/>
        </w:rPr>
        <w:t>В клиническом исследовании отмечено</w:t>
      </w:r>
      <w:bookmarkEnd w:id="27"/>
      <w:r w:rsidR="0001345E">
        <w:rPr>
          <w:rFonts w:ascii="Times New Roman" w:eastAsia="HelveticaWorld-Regular" w:hAnsi="Times New Roman"/>
        </w:rPr>
        <w:t xml:space="preserve"> уменьшение </w:t>
      </w:r>
      <w:bookmarkStart w:id="28" w:name="_Hlk125649073"/>
      <w:r w:rsidR="00034274" w:rsidRPr="00034274">
        <w:rPr>
          <w:rFonts w:ascii="Times New Roman" w:eastAsia="HelveticaWorld-Regular" w:hAnsi="Times New Roman"/>
        </w:rPr>
        <w:t>уровня калия</w:t>
      </w:r>
      <w:bookmarkEnd w:id="28"/>
      <w:r w:rsidR="00034274" w:rsidRPr="00034274">
        <w:rPr>
          <w:rFonts w:ascii="Times New Roman" w:eastAsia="HelveticaWorld-Regular" w:hAnsi="Times New Roman"/>
        </w:rPr>
        <w:t xml:space="preserve"> </w:t>
      </w:r>
      <w:r w:rsidR="0001345E">
        <w:rPr>
          <w:rFonts w:ascii="Times New Roman" w:eastAsia="HelveticaWorld-Regular" w:hAnsi="Times New Roman"/>
        </w:rPr>
        <w:t xml:space="preserve">в сыворотке крови после приема </w:t>
      </w:r>
      <w:proofErr w:type="spellStart"/>
      <w:r w:rsidR="0001345E">
        <w:rPr>
          <w:rFonts w:ascii="Times New Roman" w:eastAsia="HelveticaWorld-Regular" w:hAnsi="Times New Roman"/>
        </w:rPr>
        <w:t>топирамата</w:t>
      </w:r>
      <w:proofErr w:type="spellEnd"/>
      <w:r w:rsidR="0001345E">
        <w:rPr>
          <w:rFonts w:ascii="Times New Roman" w:eastAsia="HelveticaWorld-Regular" w:hAnsi="Times New Roman"/>
        </w:rPr>
        <w:t xml:space="preserve"> или </w:t>
      </w:r>
      <w:proofErr w:type="spellStart"/>
      <w:r w:rsidR="0001345E">
        <w:rPr>
          <w:rFonts w:ascii="Times New Roman" w:eastAsia="HelveticaWorld-Regular" w:hAnsi="Times New Roman"/>
        </w:rPr>
        <w:t>гидрохлор</w:t>
      </w:r>
      <w:r w:rsidR="00307F33">
        <w:rPr>
          <w:rFonts w:ascii="Times New Roman" w:eastAsia="HelveticaWorld-Regular" w:hAnsi="Times New Roman"/>
        </w:rPr>
        <w:t>о</w:t>
      </w:r>
      <w:r w:rsidR="0001345E">
        <w:rPr>
          <w:rFonts w:ascii="Times New Roman" w:eastAsia="HelveticaWorld-Regular" w:hAnsi="Times New Roman"/>
        </w:rPr>
        <w:t>тиазида</w:t>
      </w:r>
      <w:proofErr w:type="spellEnd"/>
      <w:r w:rsidR="0001345E">
        <w:rPr>
          <w:rFonts w:ascii="Times New Roman" w:eastAsia="HelveticaWorld-Regular" w:hAnsi="Times New Roman"/>
        </w:rPr>
        <w:t xml:space="preserve">, которое было более значительным при совместном приеме </w:t>
      </w:r>
      <w:proofErr w:type="spellStart"/>
      <w:r w:rsidR="0001345E">
        <w:rPr>
          <w:rFonts w:ascii="Times New Roman" w:eastAsia="HelveticaWorld-Regular" w:hAnsi="Times New Roman"/>
        </w:rPr>
        <w:t>гидрохлор</w:t>
      </w:r>
      <w:r w:rsidR="00307F33">
        <w:rPr>
          <w:rFonts w:ascii="Times New Roman" w:eastAsia="HelveticaWorld-Regular" w:hAnsi="Times New Roman"/>
        </w:rPr>
        <w:t>о</w:t>
      </w:r>
      <w:r w:rsidR="0001345E">
        <w:rPr>
          <w:rFonts w:ascii="Times New Roman" w:eastAsia="HelveticaWorld-Regular" w:hAnsi="Times New Roman"/>
        </w:rPr>
        <w:t>тиазида</w:t>
      </w:r>
      <w:proofErr w:type="spellEnd"/>
      <w:r w:rsidR="0001345E">
        <w:rPr>
          <w:rFonts w:ascii="Times New Roman" w:eastAsia="HelveticaWorld-Regular" w:hAnsi="Times New Roman"/>
        </w:rPr>
        <w:t xml:space="preserve"> с </w:t>
      </w:r>
      <w:proofErr w:type="spellStart"/>
      <w:r w:rsidR="0001345E">
        <w:rPr>
          <w:rFonts w:ascii="Times New Roman" w:eastAsia="HelveticaWorld-Regular" w:hAnsi="Times New Roman"/>
        </w:rPr>
        <w:t>топираматом</w:t>
      </w:r>
      <w:proofErr w:type="spellEnd"/>
      <w:r w:rsidR="0001345E">
        <w:rPr>
          <w:rFonts w:ascii="Times New Roman" w:eastAsia="HelveticaWorld-Regular" w:hAnsi="Times New Roman"/>
        </w:rPr>
        <w:t>.</w:t>
      </w:r>
    </w:p>
    <w:p w14:paraId="4E53C85F" w14:textId="22D30D35" w:rsidR="00F117A0" w:rsidRPr="00361A04" w:rsidRDefault="00F117A0" w:rsidP="0042549D">
      <w:pPr>
        <w:spacing w:before="120" w:line="360" w:lineRule="auto"/>
        <w:jc w:val="both"/>
        <w:rPr>
          <w:rFonts w:ascii="Times New Roman" w:eastAsia="HelveticaWorld-Regular" w:hAnsi="Times New Roman"/>
        </w:rPr>
      </w:pPr>
      <w:proofErr w:type="spellStart"/>
      <w:r w:rsidRPr="00361A04">
        <w:rPr>
          <w:rFonts w:ascii="Times New Roman" w:eastAsia="HelveticaWorld-Regular" w:hAnsi="Times New Roman"/>
          <w:i/>
          <w:iCs/>
        </w:rPr>
        <w:t>Метформин</w:t>
      </w:r>
      <w:proofErr w:type="spellEnd"/>
      <w:r w:rsidRPr="00361A04">
        <w:rPr>
          <w:rFonts w:ascii="Times New Roman" w:eastAsia="HelveticaWorld-Regular" w:hAnsi="Times New Roman"/>
        </w:rPr>
        <w:t xml:space="preserve">: лекарственное взаимодействие оценивалось </w:t>
      </w:r>
      <w:r w:rsidR="00034274">
        <w:rPr>
          <w:rFonts w:ascii="Times New Roman" w:eastAsia="HelveticaWorld-Regular" w:hAnsi="Times New Roman"/>
        </w:rPr>
        <w:t>у</w:t>
      </w:r>
      <w:r w:rsidR="00034274" w:rsidRPr="00361A04">
        <w:rPr>
          <w:rFonts w:ascii="Times New Roman" w:eastAsia="HelveticaWorld-Regular" w:hAnsi="Times New Roman"/>
        </w:rPr>
        <w:t xml:space="preserve"> </w:t>
      </w:r>
      <w:r w:rsidRPr="00361A04">
        <w:rPr>
          <w:rFonts w:ascii="Times New Roman" w:eastAsia="HelveticaWorld-Regular" w:hAnsi="Times New Roman"/>
        </w:rPr>
        <w:t>здоровых добровольц</w:t>
      </w:r>
      <w:r w:rsidR="00034274">
        <w:rPr>
          <w:rFonts w:ascii="Times New Roman" w:eastAsia="HelveticaWorld-Regular" w:hAnsi="Times New Roman"/>
        </w:rPr>
        <w:t>ев</w:t>
      </w:r>
      <w:r w:rsidRPr="00361A04">
        <w:rPr>
          <w:rFonts w:ascii="Times New Roman" w:eastAsia="HelveticaWorld-Regular" w:hAnsi="Times New Roman"/>
        </w:rPr>
        <w:t xml:space="preserve">, получавших </w:t>
      </w:r>
      <w:proofErr w:type="spellStart"/>
      <w:r w:rsidRPr="00361A04">
        <w:rPr>
          <w:rFonts w:ascii="Times New Roman" w:eastAsia="HelveticaWorld-Regular" w:hAnsi="Times New Roman"/>
        </w:rPr>
        <w:t>метформин</w:t>
      </w:r>
      <w:proofErr w:type="spellEnd"/>
      <w:r w:rsidRPr="00361A04">
        <w:rPr>
          <w:rFonts w:ascii="Times New Roman" w:eastAsia="HelveticaWorld-Regular" w:hAnsi="Times New Roman"/>
        </w:rPr>
        <w:t xml:space="preserve"> или комбинацию </w:t>
      </w:r>
      <w:proofErr w:type="spellStart"/>
      <w:r w:rsidRPr="00361A04">
        <w:rPr>
          <w:rFonts w:ascii="Times New Roman" w:eastAsia="HelveticaWorld-Regular" w:hAnsi="Times New Roman"/>
        </w:rPr>
        <w:t>метформина</w:t>
      </w:r>
      <w:proofErr w:type="spellEnd"/>
      <w:r w:rsidRPr="00361A04">
        <w:rPr>
          <w:rFonts w:ascii="Times New Roman" w:eastAsia="HelveticaWorld-Regular" w:hAnsi="Times New Roman"/>
        </w:rPr>
        <w:t xml:space="preserve"> и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Результаты исследований показали, что при одновременном приеме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и </w:t>
      </w:r>
      <w:proofErr w:type="spellStart"/>
      <w:r w:rsidRPr="00361A04">
        <w:rPr>
          <w:rFonts w:ascii="Times New Roman" w:eastAsia="HelveticaWorld-Regular" w:hAnsi="Times New Roman"/>
        </w:rPr>
        <w:t>метформина</w:t>
      </w:r>
      <w:proofErr w:type="spellEnd"/>
      <w:r w:rsidRPr="00361A04">
        <w:rPr>
          <w:rFonts w:ascii="Times New Roman" w:eastAsia="HelveticaWorld-Regular" w:hAnsi="Times New Roman"/>
        </w:rPr>
        <w:t xml:space="preserve"> происходит увеличение </w:t>
      </w:r>
      <w:bookmarkStart w:id="29" w:name="_Hlk125649126"/>
      <w:r w:rsidR="00034274">
        <w:rPr>
          <w:rFonts w:ascii="Times New Roman" w:eastAsia="HelveticaWorld-Regular" w:hAnsi="Times New Roman"/>
        </w:rPr>
        <w:t>средней</w:t>
      </w:r>
      <w:bookmarkEnd w:id="29"/>
      <w:r w:rsidR="00034274">
        <w:rPr>
          <w:rFonts w:ascii="Times New Roman" w:eastAsia="HelveticaWorld-Regular" w:hAnsi="Times New Roman"/>
        </w:rPr>
        <w:t xml:space="preserve"> </w:t>
      </w:r>
      <w:r w:rsidRPr="00361A04">
        <w:rPr>
          <w:rFonts w:ascii="Times New Roman" w:eastAsia="HelveticaWorld-Regular" w:hAnsi="Times New Roman"/>
        </w:rPr>
        <w:t xml:space="preserve">максимальной концентрации и площади под кривой «концентрация-время» </w:t>
      </w:r>
      <w:proofErr w:type="spellStart"/>
      <w:r w:rsidRPr="00361A04">
        <w:rPr>
          <w:rFonts w:ascii="Times New Roman" w:eastAsia="HelveticaWorld-Regular" w:hAnsi="Times New Roman"/>
        </w:rPr>
        <w:t>метформина</w:t>
      </w:r>
      <w:proofErr w:type="spellEnd"/>
      <w:r w:rsidRPr="00361A04">
        <w:rPr>
          <w:rFonts w:ascii="Times New Roman" w:eastAsia="HelveticaWorld-Regular" w:hAnsi="Times New Roman"/>
        </w:rPr>
        <w:t xml:space="preserve"> </w:t>
      </w:r>
      <w:r w:rsidR="00D87406">
        <w:rPr>
          <w:rFonts w:ascii="Times New Roman" w:eastAsia="HelveticaWorld-Regular" w:hAnsi="Times New Roman"/>
        </w:rPr>
        <w:br/>
      </w:r>
      <w:r w:rsidRPr="00361A04">
        <w:rPr>
          <w:rFonts w:ascii="Times New Roman" w:eastAsia="HelveticaWorld-Regular" w:hAnsi="Times New Roman"/>
        </w:rPr>
        <w:t>на 18</w:t>
      </w:r>
      <w:r w:rsidR="00EE0EF8">
        <w:rPr>
          <w:rFonts w:ascii="Times New Roman" w:eastAsia="HelveticaWorld-Regular" w:hAnsi="Times New Roman"/>
        </w:rPr>
        <w:t xml:space="preserve"> </w:t>
      </w:r>
      <w:r w:rsidRPr="00361A04">
        <w:rPr>
          <w:rFonts w:ascii="Times New Roman" w:eastAsia="HelveticaWorld-Regular" w:hAnsi="Times New Roman"/>
        </w:rPr>
        <w:t>% и на 25</w:t>
      </w:r>
      <w:r w:rsidR="00EE0EF8">
        <w:rPr>
          <w:rFonts w:ascii="Times New Roman" w:eastAsia="HelveticaWorld-Regular" w:hAnsi="Times New Roman"/>
        </w:rPr>
        <w:t xml:space="preserve"> </w:t>
      </w:r>
      <w:r w:rsidRPr="00361A04">
        <w:rPr>
          <w:rFonts w:ascii="Times New Roman" w:eastAsia="HelveticaWorld-Regular" w:hAnsi="Times New Roman"/>
        </w:rPr>
        <w:t xml:space="preserve">% соответственно, тогда как </w:t>
      </w:r>
      <w:r w:rsidR="00034274">
        <w:rPr>
          <w:rFonts w:ascii="Times New Roman" w:eastAsia="HelveticaWorld-Regular" w:hAnsi="Times New Roman"/>
        </w:rPr>
        <w:t xml:space="preserve">средний </w:t>
      </w:r>
      <w:r w:rsidRPr="00361A04">
        <w:rPr>
          <w:rFonts w:ascii="Times New Roman" w:eastAsia="HelveticaWorld-Regular" w:hAnsi="Times New Roman"/>
        </w:rPr>
        <w:t xml:space="preserve">клиренс </w:t>
      </w:r>
      <w:proofErr w:type="spellStart"/>
      <w:r w:rsidRPr="00361A04">
        <w:rPr>
          <w:rFonts w:ascii="Times New Roman" w:eastAsia="HelveticaWorld-Regular" w:hAnsi="Times New Roman"/>
        </w:rPr>
        <w:t>метформина</w:t>
      </w:r>
      <w:proofErr w:type="spellEnd"/>
      <w:r w:rsidRPr="00361A04">
        <w:rPr>
          <w:rFonts w:ascii="Times New Roman" w:eastAsia="HelveticaWorld-Regular" w:hAnsi="Times New Roman"/>
        </w:rPr>
        <w:t xml:space="preserve"> при одновременном </w:t>
      </w:r>
      <w:r w:rsidR="00D35802" w:rsidRPr="00361A04">
        <w:rPr>
          <w:rFonts w:ascii="Times New Roman" w:eastAsia="HelveticaWorld-Regular" w:hAnsi="Times New Roman"/>
        </w:rPr>
        <w:t>назначении</w:t>
      </w:r>
      <w:r w:rsidRPr="00361A04">
        <w:rPr>
          <w:rFonts w:ascii="Times New Roman" w:eastAsia="HelveticaWorld-Regular" w:hAnsi="Times New Roman"/>
        </w:rPr>
        <w:t xml:space="preserve"> с </w:t>
      </w:r>
      <w:proofErr w:type="spellStart"/>
      <w:r w:rsidRPr="00361A04">
        <w:rPr>
          <w:rFonts w:ascii="Times New Roman" w:eastAsia="HelveticaWorld-Regular" w:hAnsi="Times New Roman"/>
        </w:rPr>
        <w:t>топираматом</w:t>
      </w:r>
      <w:proofErr w:type="spellEnd"/>
      <w:r w:rsidRPr="00361A04">
        <w:rPr>
          <w:rFonts w:ascii="Times New Roman" w:eastAsia="HelveticaWorld-Regular" w:hAnsi="Times New Roman"/>
        </w:rPr>
        <w:t xml:space="preserve"> снижался на 20</w:t>
      </w:r>
      <w:r w:rsidR="00EE0EF8">
        <w:rPr>
          <w:rFonts w:ascii="Times New Roman" w:eastAsia="HelveticaWorld-Regular" w:hAnsi="Times New Roman"/>
        </w:rPr>
        <w:t xml:space="preserve"> </w:t>
      </w:r>
      <w:r w:rsidRPr="00361A04">
        <w:rPr>
          <w:rFonts w:ascii="Times New Roman" w:eastAsia="HelveticaWorld-Regular" w:hAnsi="Times New Roman"/>
        </w:rPr>
        <w:t xml:space="preserve">%. </w:t>
      </w:r>
      <w:proofErr w:type="spellStart"/>
      <w:r w:rsidRPr="00361A04">
        <w:rPr>
          <w:rFonts w:ascii="Times New Roman" w:eastAsia="HelveticaWorld-Regular" w:hAnsi="Times New Roman"/>
        </w:rPr>
        <w:t>Топирамат</w:t>
      </w:r>
      <w:proofErr w:type="spellEnd"/>
      <w:r w:rsidRPr="00361A04">
        <w:rPr>
          <w:rFonts w:ascii="Times New Roman" w:eastAsia="HelveticaWorld-Regular" w:hAnsi="Times New Roman"/>
        </w:rPr>
        <w:t xml:space="preserve"> не влиял на время достижения максимальной концентрации </w:t>
      </w:r>
      <w:proofErr w:type="spellStart"/>
      <w:r w:rsidRPr="00361A04">
        <w:rPr>
          <w:rFonts w:ascii="Times New Roman" w:eastAsia="HelveticaWorld-Regular" w:hAnsi="Times New Roman"/>
        </w:rPr>
        <w:t>метформина</w:t>
      </w:r>
      <w:proofErr w:type="spellEnd"/>
      <w:r w:rsidRPr="00361A04">
        <w:rPr>
          <w:rFonts w:ascii="Times New Roman" w:eastAsia="HelveticaWorld-Regular" w:hAnsi="Times New Roman"/>
        </w:rPr>
        <w:t xml:space="preserve"> в плазме крови. Клиренс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при </w:t>
      </w:r>
      <w:r w:rsidR="004D5BB1" w:rsidRPr="00361A04">
        <w:rPr>
          <w:rFonts w:ascii="Times New Roman" w:eastAsia="HelveticaWorld-Regular" w:hAnsi="Times New Roman"/>
        </w:rPr>
        <w:t>одновременном применении</w:t>
      </w:r>
      <w:r w:rsidRPr="00361A04">
        <w:rPr>
          <w:rFonts w:ascii="Times New Roman" w:eastAsia="HelveticaWorld-Regular" w:hAnsi="Times New Roman"/>
        </w:rPr>
        <w:t xml:space="preserve"> с </w:t>
      </w:r>
      <w:proofErr w:type="spellStart"/>
      <w:r w:rsidRPr="00361A04">
        <w:rPr>
          <w:rFonts w:ascii="Times New Roman" w:eastAsia="HelveticaWorld-Regular" w:hAnsi="Times New Roman"/>
        </w:rPr>
        <w:t>метформином</w:t>
      </w:r>
      <w:proofErr w:type="spellEnd"/>
      <w:r w:rsidRPr="00361A04">
        <w:rPr>
          <w:rFonts w:ascii="Times New Roman" w:eastAsia="HelveticaWorld-Regular" w:hAnsi="Times New Roman"/>
        </w:rPr>
        <w:t xml:space="preserve"> снижается. Степень выявленных изменений клиренса не изучена. Клиническая значимость воздействия </w:t>
      </w:r>
      <w:proofErr w:type="spellStart"/>
      <w:r w:rsidRPr="00361A04">
        <w:rPr>
          <w:rFonts w:ascii="Times New Roman" w:eastAsia="HelveticaWorld-Regular" w:hAnsi="Times New Roman"/>
        </w:rPr>
        <w:t>метформина</w:t>
      </w:r>
      <w:proofErr w:type="spellEnd"/>
      <w:r w:rsidRPr="00361A04">
        <w:rPr>
          <w:rFonts w:ascii="Times New Roman" w:eastAsia="HelveticaWorld-Regular" w:hAnsi="Times New Roman"/>
        </w:rPr>
        <w:t xml:space="preserve"> на </w:t>
      </w:r>
      <w:proofErr w:type="spellStart"/>
      <w:r w:rsidRPr="00361A04">
        <w:rPr>
          <w:rFonts w:ascii="Times New Roman" w:eastAsia="HelveticaWorld-Regular" w:hAnsi="Times New Roman"/>
        </w:rPr>
        <w:t>фармакокинетику</w:t>
      </w:r>
      <w:proofErr w:type="spellEnd"/>
      <w:r w:rsidRPr="00361A04">
        <w:rPr>
          <w:rFonts w:ascii="Times New Roman" w:eastAsia="HelveticaWorld-Regular" w:hAnsi="Times New Roman"/>
        </w:rPr>
        <w:t xml:space="preserve">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неясна. В случае добавления или отмены препарата </w:t>
      </w:r>
      <w:proofErr w:type="spellStart"/>
      <w:r w:rsidRPr="00361A04">
        <w:rPr>
          <w:rFonts w:ascii="Times New Roman" w:eastAsia="HelveticaWorld-Regular" w:hAnsi="Times New Roman"/>
        </w:rPr>
        <w:t>Топамакс</w:t>
      </w:r>
      <w:proofErr w:type="spellEnd"/>
      <w:r w:rsidRPr="00361A04">
        <w:rPr>
          <w:rFonts w:ascii="Times New Roman" w:eastAsia="MS Mincho" w:hAnsi="Times New Roman"/>
          <w:vertAlign w:val="superscript"/>
        </w:rPr>
        <w:t>®</w:t>
      </w:r>
      <w:r w:rsidRPr="00361A04">
        <w:rPr>
          <w:rFonts w:ascii="Times New Roman" w:eastAsia="HelveticaWorld-Regular" w:hAnsi="Times New Roman"/>
        </w:rPr>
        <w:t xml:space="preserve"> у пациентов, получающих </w:t>
      </w:r>
      <w:proofErr w:type="spellStart"/>
      <w:r w:rsidRPr="00361A04">
        <w:rPr>
          <w:rFonts w:ascii="Times New Roman" w:eastAsia="HelveticaWorld-Regular" w:hAnsi="Times New Roman"/>
        </w:rPr>
        <w:t>метформин</w:t>
      </w:r>
      <w:proofErr w:type="spellEnd"/>
      <w:r w:rsidRPr="00361A04">
        <w:rPr>
          <w:rFonts w:ascii="Times New Roman" w:eastAsia="HelveticaWorld-Regular" w:hAnsi="Times New Roman"/>
        </w:rPr>
        <w:t xml:space="preserve">, следует </w:t>
      </w:r>
      <w:r w:rsidR="00034274">
        <w:rPr>
          <w:rFonts w:ascii="Times New Roman" w:eastAsia="HelveticaWorld-Regular" w:hAnsi="Times New Roman"/>
        </w:rPr>
        <w:t>контролир</w:t>
      </w:r>
      <w:r w:rsidR="00034274" w:rsidRPr="00361A04">
        <w:rPr>
          <w:rFonts w:ascii="Times New Roman" w:eastAsia="HelveticaWorld-Regular" w:hAnsi="Times New Roman"/>
        </w:rPr>
        <w:t>овать состояни</w:t>
      </w:r>
      <w:r w:rsidR="00034274">
        <w:rPr>
          <w:rFonts w:ascii="Times New Roman" w:eastAsia="HelveticaWorld-Regular" w:hAnsi="Times New Roman"/>
        </w:rPr>
        <w:t>е</w:t>
      </w:r>
      <w:r w:rsidR="00034274" w:rsidRPr="00361A04">
        <w:rPr>
          <w:rFonts w:ascii="Times New Roman" w:eastAsia="HelveticaWorld-Regular" w:hAnsi="Times New Roman"/>
        </w:rPr>
        <w:t xml:space="preserve"> </w:t>
      </w:r>
      <w:r w:rsidRPr="00361A04">
        <w:rPr>
          <w:rFonts w:ascii="Times New Roman" w:eastAsia="HelveticaWorld-Regular" w:hAnsi="Times New Roman"/>
        </w:rPr>
        <w:t>пациентов, больных сахарным диабетом.</w:t>
      </w:r>
    </w:p>
    <w:p w14:paraId="7F3AD247" w14:textId="459D7EDD" w:rsidR="00F117A0" w:rsidRDefault="00F117A0" w:rsidP="0042549D">
      <w:pPr>
        <w:spacing w:before="120" w:line="360" w:lineRule="auto"/>
        <w:jc w:val="both"/>
        <w:rPr>
          <w:rFonts w:ascii="Times New Roman" w:eastAsia="HelveticaWorld-Regular" w:hAnsi="Times New Roman"/>
        </w:rPr>
      </w:pPr>
      <w:proofErr w:type="spellStart"/>
      <w:r w:rsidRPr="00361A04">
        <w:rPr>
          <w:rFonts w:ascii="Times New Roman" w:eastAsia="HelveticaWorld-Regular" w:hAnsi="Times New Roman"/>
          <w:i/>
          <w:iCs/>
        </w:rPr>
        <w:t>Пиоглитазон</w:t>
      </w:r>
      <w:proofErr w:type="spellEnd"/>
      <w:r w:rsidRPr="00361A04">
        <w:rPr>
          <w:rFonts w:ascii="Times New Roman" w:eastAsia="HelveticaWorld-Regular" w:hAnsi="Times New Roman"/>
        </w:rPr>
        <w:t xml:space="preserve">: лекарственное взаимодействие оценивалось </w:t>
      </w:r>
      <w:r w:rsidR="00034274">
        <w:rPr>
          <w:rFonts w:ascii="Times New Roman" w:eastAsia="HelveticaWorld-Regular" w:hAnsi="Times New Roman"/>
        </w:rPr>
        <w:t>у</w:t>
      </w:r>
      <w:r w:rsidR="00034274" w:rsidRPr="00361A04">
        <w:rPr>
          <w:rFonts w:ascii="Times New Roman" w:eastAsia="HelveticaWorld-Regular" w:hAnsi="Times New Roman"/>
        </w:rPr>
        <w:t xml:space="preserve"> </w:t>
      </w:r>
      <w:r w:rsidRPr="00361A04">
        <w:rPr>
          <w:rFonts w:ascii="Times New Roman" w:eastAsia="HelveticaWorld-Regular" w:hAnsi="Times New Roman"/>
        </w:rPr>
        <w:t>здоровых добровольц</w:t>
      </w:r>
      <w:r w:rsidR="00034274">
        <w:rPr>
          <w:rFonts w:ascii="Times New Roman" w:eastAsia="HelveticaWorld-Regular" w:hAnsi="Times New Roman"/>
        </w:rPr>
        <w:t>ев</w:t>
      </w:r>
      <w:r w:rsidRPr="00361A04">
        <w:rPr>
          <w:rFonts w:ascii="Times New Roman" w:eastAsia="HelveticaWorld-Regular" w:hAnsi="Times New Roman"/>
        </w:rPr>
        <w:t xml:space="preserve"> при раздельном и </w:t>
      </w:r>
      <w:r w:rsidR="004D5BB1" w:rsidRPr="00361A04">
        <w:rPr>
          <w:rFonts w:ascii="Times New Roman" w:eastAsia="HelveticaWorld-Regular" w:hAnsi="Times New Roman"/>
        </w:rPr>
        <w:t>одновременн</w:t>
      </w:r>
      <w:r w:rsidR="009724CE" w:rsidRPr="00361A04">
        <w:rPr>
          <w:rFonts w:ascii="Times New Roman" w:eastAsia="HelveticaWorld-Regular" w:hAnsi="Times New Roman"/>
        </w:rPr>
        <w:t>о</w:t>
      </w:r>
      <w:r w:rsidR="004D5BB1" w:rsidRPr="00361A04">
        <w:rPr>
          <w:rFonts w:ascii="Times New Roman" w:eastAsia="HelveticaWorld-Regular" w:hAnsi="Times New Roman"/>
        </w:rPr>
        <w:t>м применении</w:t>
      </w:r>
      <w:r w:rsidRPr="00361A04">
        <w:rPr>
          <w:rFonts w:ascii="Times New Roman" w:eastAsia="HelveticaWorld-Regular" w:hAnsi="Times New Roman"/>
        </w:rPr>
        <w:t xml:space="preserve"> </w:t>
      </w:r>
      <w:proofErr w:type="spellStart"/>
      <w:r w:rsidRPr="00361A04">
        <w:rPr>
          <w:rFonts w:ascii="Times New Roman" w:eastAsia="HelveticaWorld-Regular" w:hAnsi="Times New Roman"/>
        </w:rPr>
        <w:t>пиоглитазона</w:t>
      </w:r>
      <w:proofErr w:type="spellEnd"/>
      <w:r w:rsidRPr="00361A04">
        <w:rPr>
          <w:rFonts w:ascii="Times New Roman" w:eastAsia="HelveticaWorld-Regular" w:hAnsi="Times New Roman"/>
        </w:rPr>
        <w:t xml:space="preserve"> и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Было выявлено уменьшение </w:t>
      </w:r>
      <w:r w:rsidR="00943F3A" w:rsidRPr="00943F3A">
        <w:rPr>
          <w:rFonts w:ascii="Times New Roman" w:eastAsia="HelveticaWorld-Regular" w:hAnsi="Times New Roman"/>
        </w:rPr>
        <w:t xml:space="preserve">равновесной </w:t>
      </w:r>
      <w:r w:rsidRPr="00361A04">
        <w:rPr>
          <w:rFonts w:ascii="Times New Roman" w:eastAsia="HelveticaWorld-Regular" w:hAnsi="Times New Roman"/>
        </w:rPr>
        <w:t xml:space="preserve">площади под кривой «концентрация-время» </w:t>
      </w:r>
      <w:proofErr w:type="spellStart"/>
      <w:r w:rsidRPr="00361A04">
        <w:rPr>
          <w:rFonts w:ascii="Times New Roman" w:eastAsia="HelveticaWorld-Regular" w:hAnsi="Times New Roman"/>
        </w:rPr>
        <w:t>пиоглитазона</w:t>
      </w:r>
      <w:proofErr w:type="spellEnd"/>
      <w:r w:rsidRPr="00361A04">
        <w:rPr>
          <w:rFonts w:ascii="Times New Roman" w:eastAsia="HelveticaWorld-Regular" w:hAnsi="Times New Roman"/>
        </w:rPr>
        <w:t xml:space="preserve"> на 15</w:t>
      </w:r>
      <w:r w:rsidR="00EE0EF8">
        <w:rPr>
          <w:rFonts w:ascii="Times New Roman" w:eastAsia="HelveticaWorld-Regular" w:hAnsi="Times New Roman"/>
        </w:rPr>
        <w:t xml:space="preserve"> </w:t>
      </w:r>
      <w:r w:rsidRPr="00361A04">
        <w:rPr>
          <w:rFonts w:ascii="Times New Roman" w:eastAsia="HelveticaWorld-Regular" w:hAnsi="Times New Roman"/>
        </w:rPr>
        <w:t>%, без изменения максимальной концентрации препарата. Эти изменения не были статис</w:t>
      </w:r>
      <w:r w:rsidR="00D34B3E" w:rsidRPr="00361A04">
        <w:rPr>
          <w:rFonts w:ascii="Times New Roman" w:eastAsia="HelveticaWorld-Regular" w:hAnsi="Times New Roman"/>
        </w:rPr>
        <w:t xml:space="preserve">тически значимыми. </w:t>
      </w:r>
      <w:r w:rsidR="004D5BB1" w:rsidRPr="00361A04">
        <w:rPr>
          <w:rFonts w:ascii="Times New Roman" w:eastAsia="HelveticaWorld-Regular" w:hAnsi="Times New Roman"/>
        </w:rPr>
        <w:t>Д</w:t>
      </w:r>
      <w:r w:rsidRPr="00361A04">
        <w:rPr>
          <w:rFonts w:ascii="Times New Roman" w:eastAsia="HelveticaWorld-Regular" w:hAnsi="Times New Roman"/>
        </w:rPr>
        <w:t xml:space="preserve">ля активного </w:t>
      </w:r>
      <w:proofErr w:type="spellStart"/>
      <w:r w:rsidRPr="00361A04">
        <w:rPr>
          <w:rFonts w:ascii="Times New Roman" w:eastAsia="HelveticaWorld-Regular" w:hAnsi="Times New Roman"/>
        </w:rPr>
        <w:t>гидроксиметаболита</w:t>
      </w:r>
      <w:proofErr w:type="spellEnd"/>
      <w:r w:rsidRPr="00361A04">
        <w:rPr>
          <w:rFonts w:ascii="Times New Roman" w:eastAsia="HelveticaWorld-Regular" w:hAnsi="Times New Roman"/>
        </w:rPr>
        <w:t xml:space="preserve"> </w:t>
      </w:r>
      <w:proofErr w:type="spellStart"/>
      <w:r w:rsidRPr="00361A04">
        <w:rPr>
          <w:rFonts w:ascii="Times New Roman" w:eastAsia="HelveticaWorld-Regular" w:hAnsi="Times New Roman"/>
        </w:rPr>
        <w:t>пиоглитазона</w:t>
      </w:r>
      <w:proofErr w:type="spellEnd"/>
      <w:r w:rsidRPr="00361A04">
        <w:rPr>
          <w:rFonts w:ascii="Times New Roman" w:eastAsia="HelveticaWorld-Regular" w:hAnsi="Times New Roman"/>
        </w:rPr>
        <w:t xml:space="preserve"> </w:t>
      </w:r>
      <w:r w:rsidR="004D5BB1" w:rsidRPr="00361A04">
        <w:rPr>
          <w:rFonts w:ascii="Times New Roman" w:eastAsia="HelveticaWorld-Regular" w:hAnsi="Times New Roman"/>
        </w:rPr>
        <w:t xml:space="preserve">также </w:t>
      </w:r>
      <w:r w:rsidRPr="00361A04">
        <w:rPr>
          <w:rFonts w:ascii="Times New Roman" w:eastAsia="HelveticaWorld-Regular" w:hAnsi="Times New Roman"/>
        </w:rPr>
        <w:t xml:space="preserve">было выявлено снижение </w:t>
      </w:r>
      <w:r w:rsidR="00943F3A" w:rsidRPr="00943F3A">
        <w:rPr>
          <w:rFonts w:ascii="Times New Roman" w:eastAsia="HelveticaWorld-Regular" w:hAnsi="Times New Roman"/>
        </w:rPr>
        <w:t xml:space="preserve">равновесной </w:t>
      </w:r>
      <w:r w:rsidRPr="00361A04">
        <w:rPr>
          <w:rFonts w:ascii="Times New Roman" w:eastAsia="HelveticaWorld-Regular" w:hAnsi="Times New Roman"/>
        </w:rPr>
        <w:t>максимальной концентрации и площади под кривой «концентрация-время» на 13</w:t>
      </w:r>
      <w:r w:rsidR="00EE0EF8">
        <w:rPr>
          <w:rFonts w:ascii="Times New Roman" w:eastAsia="HelveticaWorld-Regular" w:hAnsi="Times New Roman"/>
        </w:rPr>
        <w:t xml:space="preserve"> </w:t>
      </w:r>
      <w:r w:rsidRPr="00361A04">
        <w:rPr>
          <w:rFonts w:ascii="Times New Roman" w:eastAsia="HelveticaWorld-Regular" w:hAnsi="Times New Roman"/>
        </w:rPr>
        <w:t>% и на 16</w:t>
      </w:r>
      <w:r w:rsidR="00EE0EF8">
        <w:rPr>
          <w:rFonts w:ascii="Times New Roman" w:eastAsia="HelveticaWorld-Regular" w:hAnsi="Times New Roman"/>
        </w:rPr>
        <w:t xml:space="preserve"> </w:t>
      </w:r>
      <w:r w:rsidRPr="00361A04">
        <w:rPr>
          <w:rFonts w:ascii="Times New Roman" w:eastAsia="HelveticaWorld-Regular" w:hAnsi="Times New Roman"/>
        </w:rPr>
        <w:t xml:space="preserve">% соответственно, а для активного </w:t>
      </w:r>
      <w:proofErr w:type="spellStart"/>
      <w:r w:rsidRPr="00361A04">
        <w:rPr>
          <w:rFonts w:ascii="Times New Roman" w:eastAsia="HelveticaWorld-Regular" w:hAnsi="Times New Roman"/>
        </w:rPr>
        <w:t>кетометаболита</w:t>
      </w:r>
      <w:proofErr w:type="spellEnd"/>
      <w:r w:rsidRPr="00361A04">
        <w:rPr>
          <w:rFonts w:ascii="Times New Roman" w:eastAsia="HelveticaWorld-Regular" w:hAnsi="Times New Roman"/>
        </w:rPr>
        <w:t xml:space="preserve"> выявлено снижение и </w:t>
      </w:r>
      <w:r w:rsidR="00943F3A" w:rsidRPr="00943F3A">
        <w:rPr>
          <w:rFonts w:ascii="Times New Roman" w:eastAsia="HelveticaWorld-Regular" w:hAnsi="Times New Roman"/>
        </w:rPr>
        <w:t xml:space="preserve">равновесной </w:t>
      </w:r>
      <w:r w:rsidRPr="00361A04">
        <w:rPr>
          <w:rFonts w:ascii="Times New Roman" w:eastAsia="HelveticaWorld-Regular" w:hAnsi="Times New Roman"/>
        </w:rPr>
        <w:t>максимальной концентрации, и площади под кривой «концентрация-время» на 60</w:t>
      </w:r>
      <w:r w:rsidR="00EE0EF8">
        <w:rPr>
          <w:rFonts w:ascii="Times New Roman" w:eastAsia="HelveticaWorld-Regular" w:hAnsi="Times New Roman"/>
        </w:rPr>
        <w:t xml:space="preserve"> </w:t>
      </w:r>
      <w:r w:rsidRPr="00361A04">
        <w:rPr>
          <w:rFonts w:ascii="Times New Roman" w:eastAsia="HelveticaWorld-Regular" w:hAnsi="Times New Roman"/>
        </w:rPr>
        <w:t xml:space="preserve">%. Клиническая значимость этих данных не выяснена. При </w:t>
      </w:r>
      <w:r w:rsidR="004D5BB1" w:rsidRPr="00361A04">
        <w:rPr>
          <w:rFonts w:ascii="Times New Roman" w:eastAsia="HelveticaWorld-Regular" w:hAnsi="Times New Roman"/>
        </w:rPr>
        <w:t>одновременном применении</w:t>
      </w:r>
      <w:r w:rsidRPr="00361A04">
        <w:rPr>
          <w:rFonts w:ascii="Times New Roman" w:eastAsia="HelveticaWorld-Regular" w:hAnsi="Times New Roman"/>
        </w:rPr>
        <w:t xml:space="preserve"> пациентам</w:t>
      </w:r>
      <w:r w:rsidR="004D5BB1" w:rsidRPr="00361A04">
        <w:rPr>
          <w:rFonts w:ascii="Times New Roman" w:eastAsia="HelveticaWorld-Regular" w:hAnsi="Times New Roman"/>
        </w:rPr>
        <w:t>и</w:t>
      </w:r>
      <w:r w:rsidRPr="00361A04">
        <w:rPr>
          <w:rFonts w:ascii="Times New Roman" w:eastAsia="HelveticaWorld-Regular" w:hAnsi="Times New Roman"/>
        </w:rPr>
        <w:t xml:space="preserve"> препарата </w:t>
      </w:r>
      <w:proofErr w:type="spellStart"/>
      <w:r w:rsidRPr="00361A04">
        <w:rPr>
          <w:rFonts w:ascii="Times New Roman" w:eastAsia="HelveticaWorld-Regular" w:hAnsi="Times New Roman"/>
        </w:rPr>
        <w:t>Топамакс</w:t>
      </w:r>
      <w:proofErr w:type="spellEnd"/>
      <w:r w:rsidRPr="00361A04">
        <w:rPr>
          <w:rFonts w:ascii="Times New Roman" w:eastAsia="MS Mincho" w:hAnsi="Times New Roman"/>
          <w:vertAlign w:val="superscript"/>
        </w:rPr>
        <w:t>®</w:t>
      </w:r>
      <w:r w:rsidRPr="00361A04">
        <w:rPr>
          <w:rFonts w:ascii="Times New Roman" w:eastAsia="HelveticaWorld-Regular" w:hAnsi="Times New Roman"/>
        </w:rPr>
        <w:t xml:space="preserve"> и </w:t>
      </w:r>
      <w:proofErr w:type="spellStart"/>
      <w:r w:rsidRPr="00361A04">
        <w:rPr>
          <w:rFonts w:ascii="Times New Roman" w:eastAsia="HelveticaWorld-Regular" w:hAnsi="Times New Roman"/>
        </w:rPr>
        <w:t>пиоглитазона</w:t>
      </w:r>
      <w:proofErr w:type="spellEnd"/>
      <w:r w:rsidRPr="00361A04">
        <w:rPr>
          <w:rFonts w:ascii="Times New Roman" w:eastAsia="HelveticaWorld-Regular" w:hAnsi="Times New Roman"/>
        </w:rPr>
        <w:t xml:space="preserve">, следует </w:t>
      </w:r>
      <w:r w:rsidR="004B4527" w:rsidRPr="004B4527">
        <w:rPr>
          <w:rFonts w:ascii="Times New Roman" w:eastAsia="HelveticaWorld-Regular" w:hAnsi="Times New Roman"/>
        </w:rPr>
        <w:t>контролировать</w:t>
      </w:r>
      <w:r w:rsidRPr="00361A04">
        <w:rPr>
          <w:rFonts w:ascii="Times New Roman" w:eastAsia="HelveticaWorld-Regular" w:hAnsi="Times New Roman"/>
        </w:rPr>
        <w:t xml:space="preserve"> состояни</w:t>
      </w:r>
      <w:r w:rsidR="004B4527">
        <w:rPr>
          <w:rFonts w:ascii="Times New Roman" w:eastAsia="HelveticaWorld-Regular" w:hAnsi="Times New Roman"/>
        </w:rPr>
        <w:t>е</w:t>
      </w:r>
      <w:r w:rsidRPr="00361A04">
        <w:rPr>
          <w:rFonts w:ascii="Times New Roman" w:eastAsia="HelveticaWorld-Regular" w:hAnsi="Times New Roman"/>
        </w:rPr>
        <w:t xml:space="preserve"> пациентов </w:t>
      </w:r>
      <w:r w:rsidR="00943F3A">
        <w:rPr>
          <w:rFonts w:ascii="Times New Roman" w:eastAsia="HelveticaWorld-Regular" w:hAnsi="Times New Roman"/>
          <w:lang w:val="en-US"/>
        </w:rPr>
        <w:t>c</w:t>
      </w:r>
      <w:r w:rsidR="00943F3A" w:rsidRPr="00361A04">
        <w:rPr>
          <w:rFonts w:ascii="Times New Roman" w:eastAsia="HelveticaWorld-Regular" w:hAnsi="Times New Roman"/>
        </w:rPr>
        <w:t xml:space="preserve"> </w:t>
      </w:r>
      <w:r w:rsidRPr="00361A04">
        <w:rPr>
          <w:rFonts w:ascii="Times New Roman" w:eastAsia="HelveticaWorld-Regular" w:hAnsi="Times New Roman"/>
        </w:rPr>
        <w:t>сахарным диабетом.</w:t>
      </w:r>
    </w:p>
    <w:p w14:paraId="0EA1F1F8" w14:textId="4618B223" w:rsidR="00F117A0" w:rsidRPr="00361A04" w:rsidRDefault="00F117A0" w:rsidP="0042549D">
      <w:pPr>
        <w:spacing w:before="120" w:line="360" w:lineRule="auto"/>
        <w:jc w:val="both"/>
        <w:rPr>
          <w:rFonts w:ascii="Times New Roman" w:eastAsia="HelveticaWorld-Regular" w:hAnsi="Times New Roman"/>
        </w:rPr>
      </w:pPr>
      <w:proofErr w:type="spellStart"/>
      <w:r w:rsidRPr="00361A04">
        <w:rPr>
          <w:rFonts w:ascii="Times New Roman" w:eastAsia="HelveticaWorld-Regular" w:hAnsi="Times New Roman"/>
          <w:i/>
          <w:iCs/>
        </w:rPr>
        <w:t>Глибенкламид</w:t>
      </w:r>
      <w:proofErr w:type="spellEnd"/>
      <w:r w:rsidRPr="00361A04">
        <w:rPr>
          <w:rFonts w:ascii="Times New Roman" w:eastAsia="HelveticaWorld-Regular" w:hAnsi="Times New Roman"/>
        </w:rPr>
        <w:t xml:space="preserve">: было проведено исследование лекарственного взаимодействия для изучения </w:t>
      </w:r>
      <w:proofErr w:type="spellStart"/>
      <w:r w:rsidRPr="00361A04">
        <w:rPr>
          <w:rFonts w:ascii="Times New Roman" w:eastAsia="HelveticaWorld-Regular" w:hAnsi="Times New Roman"/>
        </w:rPr>
        <w:t>фармакокинетики</w:t>
      </w:r>
      <w:proofErr w:type="spellEnd"/>
      <w:r w:rsidRPr="00361A04">
        <w:rPr>
          <w:rFonts w:ascii="Times New Roman" w:eastAsia="HelveticaWorld-Regular" w:hAnsi="Times New Roman"/>
        </w:rPr>
        <w:t xml:space="preserve"> </w:t>
      </w:r>
      <w:proofErr w:type="spellStart"/>
      <w:r w:rsidRPr="00361A04">
        <w:rPr>
          <w:rFonts w:ascii="Times New Roman" w:eastAsia="HelveticaWorld-Regular" w:hAnsi="Times New Roman"/>
        </w:rPr>
        <w:t>глибенкламида</w:t>
      </w:r>
      <w:proofErr w:type="spellEnd"/>
      <w:r w:rsidRPr="00361A04">
        <w:rPr>
          <w:rFonts w:ascii="Times New Roman" w:eastAsia="HelveticaWorld-Regular" w:hAnsi="Times New Roman"/>
        </w:rPr>
        <w:t xml:space="preserve"> (5 мг в сутки) в равновесном состоянии, применяемого изолированно или одновременно с </w:t>
      </w:r>
      <w:proofErr w:type="spellStart"/>
      <w:r w:rsidRPr="00361A04">
        <w:rPr>
          <w:rFonts w:ascii="Times New Roman" w:eastAsia="HelveticaWorld-Regular" w:hAnsi="Times New Roman"/>
        </w:rPr>
        <w:t>топираматом</w:t>
      </w:r>
      <w:proofErr w:type="spellEnd"/>
      <w:r w:rsidRPr="00361A04">
        <w:rPr>
          <w:rFonts w:ascii="Times New Roman" w:eastAsia="HelveticaWorld-Regular" w:hAnsi="Times New Roman"/>
        </w:rPr>
        <w:t xml:space="preserve"> (150 мг в сутки) у больных сахарным диабетом 2 типа.</w:t>
      </w:r>
      <w:r w:rsidR="00B70FEC" w:rsidRPr="006C576B">
        <w:rPr>
          <w:rFonts w:ascii="Times New Roman" w:eastAsia="HelveticaWorld-Regular" w:hAnsi="Times New Roman"/>
        </w:rPr>
        <w:t xml:space="preserve"> </w:t>
      </w:r>
      <w:r w:rsidRPr="00361A04">
        <w:rPr>
          <w:rFonts w:ascii="Times New Roman" w:eastAsia="HelveticaWorld-Regular" w:hAnsi="Times New Roman"/>
        </w:rPr>
        <w:t xml:space="preserve">При применении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AUC </w:t>
      </w:r>
      <w:proofErr w:type="spellStart"/>
      <w:r w:rsidRPr="00361A04">
        <w:rPr>
          <w:rFonts w:ascii="Times New Roman" w:eastAsia="HelveticaWorld-Regular" w:hAnsi="Times New Roman"/>
        </w:rPr>
        <w:t>глибенкламида</w:t>
      </w:r>
      <w:proofErr w:type="spellEnd"/>
      <w:r w:rsidRPr="00361A04">
        <w:rPr>
          <w:rFonts w:ascii="Times New Roman" w:eastAsia="HelveticaWorld-Regular" w:hAnsi="Times New Roman"/>
        </w:rPr>
        <w:t xml:space="preserve"> снижалась на 25</w:t>
      </w:r>
      <w:r w:rsidR="00EE0EF8">
        <w:rPr>
          <w:rFonts w:ascii="Times New Roman" w:eastAsia="HelveticaWorld-Regular" w:hAnsi="Times New Roman"/>
        </w:rPr>
        <w:t xml:space="preserve"> </w:t>
      </w:r>
      <w:r w:rsidRPr="00361A04">
        <w:rPr>
          <w:rFonts w:ascii="Times New Roman" w:eastAsia="HelveticaWorld-Regular" w:hAnsi="Times New Roman"/>
        </w:rPr>
        <w:t>%. Также была снижена системна</w:t>
      </w:r>
      <w:r w:rsidR="00AB36F6" w:rsidRPr="00361A04">
        <w:rPr>
          <w:rFonts w:ascii="Times New Roman" w:eastAsia="HelveticaWorld-Regular" w:hAnsi="Times New Roman"/>
        </w:rPr>
        <w:t xml:space="preserve">я экспозиция 4-транс-гидроксиглибенкламида и </w:t>
      </w:r>
      <w:r w:rsidR="004D09E9">
        <w:rPr>
          <w:rFonts w:ascii="Times New Roman" w:eastAsia="HelveticaWorld-Regular" w:hAnsi="Times New Roman"/>
        </w:rPr>
        <w:br/>
      </w:r>
      <w:r w:rsidR="00AB36F6" w:rsidRPr="00361A04">
        <w:rPr>
          <w:rFonts w:ascii="Times New Roman" w:eastAsia="HelveticaWorld-Regular" w:hAnsi="Times New Roman"/>
        </w:rPr>
        <w:t>3-цис-гидрокси</w:t>
      </w:r>
      <w:r w:rsidRPr="00361A04">
        <w:rPr>
          <w:rFonts w:ascii="Times New Roman" w:eastAsia="HelveticaWorld-Regular" w:hAnsi="Times New Roman"/>
        </w:rPr>
        <w:t>глибенкламида (соответственно на 13</w:t>
      </w:r>
      <w:r w:rsidR="00943F3A">
        <w:rPr>
          <w:rFonts w:ascii="Times New Roman" w:eastAsia="HelveticaWorld-Regular" w:hAnsi="Times New Roman"/>
          <w:lang w:val="en-US"/>
        </w:rPr>
        <w:t xml:space="preserve"> </w:t>
      </w:r>
      <w:r w:rsidRPr="00361A04">
        <w:rPr>
          <w:rFonts w:ascii="Times New Roman" w:eastAsia="HelveticaWorld-Regular" w:hAnsi="Times New Roman"/>
        </w:rPr>
        <w:t>% и 15</w:t>
      </w:r>
      <w:r w:rsidR="00943F3A">
        <w:rPr>
          <w:rFonts w:ascii="Times New Roman" w:eastAsia="HelveticaWorld-Regular" w:hAnsi="Times New Roman"/>
          <w:lang w:val="en-US"/>
        </w:rPr>
        <w:t xml:space="preserve"> </w:t>
      </w:r>
      <w:r w:rsidRPr="00361A04">
        <w:rPr>
          <w:rFonts w:ascii="Times New Roman" w:eastAsia="HelveticaWorld-Regular" w:hAnsi="Times New Roman"/>
        </w:rPr>
        <w:t xml:space="preserve">%). </w:t>
      </w:r>
      <w:proofErr w:type="spellStart"/>
      <w:r w:rsidRPr="00361A04">
        <w:rPr>
          <w:rFonts w:ascii="Times New Roman" w:eastAsia="HelveticaWorld-Regular" w:hAnsi="Times New Roman"/>
        </w:rPr>
        <w:t>Глибенкламид</w:t>
      </w:r>
      <w:proofErr w:type="spellEnd"/>
      <w:r w:rsidRPr="00361A04">
        <w:rPr>
          <w:rFonts w:ascii="Times New Roman" w:eastAsia="HelveticaWorld-Regular" w:hAnsi="Times New Roman"/>
        </w:rPr>
        <w:t xml:space="preserve"> не влиял на </w:t>
      </w:r>
      <w:proofErr w:type="spellStart"/>
      <w:r w:rsidRPr="00361A04">
        <w:rPr>
          <w:rFonts w:ascii="Times New Roman" w:eastAsia="HelveticaWorld-Regular" w:hAnsi="Times New Roman"/>
        </w:rPr>
        <w:lastRenderedPageBreak/>
        <w:t>фармакокинетику</w:t>
      </w:r>
      <w:proofErr w:type="spellEnd"/>
      <w:r w:rsidRPr="00361A04">
        <w:rPr>
          <w:rFonts w:ascii="Times New Roman" w:eastAsia="HelveticaWorld-Regular" w:hAnsi="Times New Roman"/>
        </w:rPr>
        <w:t xml:space="preserve">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в равновесном состоянии. При назначении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больным, получающим </w:t>
      </w:r>
      <w:proofErr w:type="spellStart"/>
      <w:r w:rsidRPr="00361A04">
        <w:rPr>
          <w:rFonts w:ascii="Times New Roman" w:eastAsia="HelveticaWorld-Regular" w:hAnsi="Times New Roman"/>
        </w:rPr>
        <w:t>глибенкламид</w:t>
      </w:r>
      <w:proofErr w:type="spellEnd"/>
      <w:r w:rsidRPr="00361A04">
        <w:rPr>
          <w:rFonts w:ascii="Times New Roman" w:eastAsia="HelveticaWorld-Regular" w:hAnsi="Times New Roman"/>
        </w:rPr>
        <w:t xml:space="preserve"> (или назначении </w:t>
      </w:r>
      <w:proofErr w:type="spellStart"/>
      <w:r w:rsidRPr="00361A04">
        <w:rPr>
          <w:rFonts w:ascii="Times New Roman" w:eastAsia="HelveticaWorld-Regular" w:hAnsi="Times New Roman"/>
        </w:rPr>
        <w:t>глибенкламида</w:t>
      </w:r>
      <w:proofErr w:type="spellEnd"/>
      <w:r w:rsidRPr="00361A04">
        <w:rPr>
          <w:rFonts w:ascii="Times New Roman" w:eastAsia="HelveticaWorld-Regular" w:hAnsi="Times New Roman"/>
        </w:rPr>
        <w:t xml:space="preserve"> больным, получающим </w:t>
      </w:r>
      <w:proofErr w:type="spellStart"/>
      <w:r w:rsidRPr="00361A04">
        <w:rPr>
          <w:rFonts w:ascii="Times New Roman" w:eastAsia="HelveticaWorld-Regular" w:hAnsi="Times New Roman"/>
        </w:rPr>
        <w:t>топирамат</w:t>
      </w:r>
      <w:proofErr w:type="spellEnd"/>
      <w:r w:rsidRPr="00361A04">
        <w:rPr>
          <w:rFonts w:ascii="Times New Roman" w:eastAsia="HelveticaWorld-Regular" w:hAnsi="Times New Roman"/>
        </w:rPr>
        <w:t>), следует тщательно контролировать состояние больного для оценки течения сахарного диабета.</w:t>
      </w:r>
    </w:p>
    <w:p w14:paraId="2D3503B1" w14:textId="317D457E" w:rsidR="004B4527" w:rsidRDefault="004B4527" w:rsidP="0042549D">
      <w:pPr>
        <w:spacing w:before="120" w:line="360" w:lineRule="auto"/>
        <w:jc w:val="both"/>
        <w:rPr>
          <w:rFonts w:ascii="Times New Roman" w:eastAsia="HelveticaWorld-Regular" w:hAnsi="Times New Roman"/>
        </w:rPr>
      </w:pPr>
      <w:bookmarkStart w:id="30" w:name="_Hlk125649205"/>
      <w:r w:rsidRPr="004B4527">
        <w:rPr>
          <w:rFonts w:ascii="Times New Roman" w:eastAsia="HelveticaWorld-Regular" w:hAnsi="Times New Roman"/>
          <w:i/>
          <w:iCs/>
        </w:rPr>
        <w:t>Препараты, предрасполагающие к развитию нефролитиаза</w:t>
      </w:r>
      <w:bookmarkEnd w:id="30"/>
      <w:r w:rsidRPr="004B4527">
        <w:rPr>
          <w:rFonts w:ascii="Times New Roman" w:eastAsia="HelveticaWorld-Regular" w:hAnsi="Times New Roman"/>
          <w:i/>
          <w:iCs/>
        </w:rPr>
        <w:t>:</w:t>
      </w:r>
      <w:r w:rsidR="00F117A0" w:rsidRPr="00361A04">
        <w:rPr>
          <w:rFonts w:ascii="Times New Roman" w:eastAsia="HelveticaWorld-Regular" w:hAnsi="Times New Roman"/>
        </w:rPr>
        <w:t xml:space="preserve"> одновременное </w:t>
      </w:r>
      <w:r w:rsidR="004D5BB1" w:rsidRPr="00361A04">
        <w:rPr>
          <w:rFonts w:ascii="Times New Roman" w:eastAsia="HelveticaWorld-Regular" w:hAnsi="Times New Roman"/>
        </w:rPr>
        <w:t>примене</w:t>
      </w:r>
      <w:r w:rsidR="00F117A0" w:rsidRPr="00361A04">
        <w:rPr>
          <w:rFonts w:ascii="Times New Roman" w:eastAsia="HelveticaWorld-Regular" w:hAnsi="Times New Roman"/>
        </w:rPr>
        <w:t xml:space="preserve">ние препарата </w:t>
      </w:r>
      <w:proofErr w:type="spellStart"/>
      <w:r w:rsidR="00F117A0" w:rsidRPr="00361A04">
        <w:rPr>
          <w:rFonts w:ascii="Times New Roman" w:eastAsia="HelveticaWorld-Regular" w:hAnsi="Times New Roman"/>
        </w:rPr>
        <w:t>Топамакс</w:t>
      </w:r>
      <w:proofErr w:type="spellEnd"/>
      <w:r w:rsidR="00F117A0" w:rsidRPr="00361A04">
        <w:rPr>
          <w:rFonts w:ascii="Times New Roman" w:eastAsia="MS Mincho" w:hAnsi="Times New Roman"/>
          <w:vertAlign w:val="superscript"/>
        </w:rPr>
        <w:t>®</w:t>
      </w:r>
      <w:r w:rsidR="00F117A0" w:rsidRPr="00361A04">
        <w:rPr>
          <w:rFonts w:ascii="Times New Roman" w:eastAsia="HelveticaWorld-Regular" w:hAnsi="Times New Roman"/>
        </w:rPr>
        <w:t xml:space="preserve"> с препаратами, предрасполагающими к нефролитиазу, может повышать риск образования камней в почках. Во время лечения препаратом </w:t>
      </w:r>
      <w:proofErr w:type="spellStart"/>
      <w:r w:rsidR="00F117A0" w:rsidRPr="00361A04">
        <w:rPr>
          <w:rFonts w:ascii="Times New Roman" w:eastAsia="HelveticaWorld-Regular" w:hAnsi="Times New Roman"/>
        </w:rPr>
        <w:t>Топамакс</w:t>
      </w:r>
      <w:proofErr w:type="spellEnd"/>
      <w:r w:rsidR="00F117A0" w:rsidRPr="00361A04">
        <w:rPr>
          <w:rFonts w:ascii="Times New Roman" w:eastAsia="MS Mincho" w:hAnsi="Times New Roman"/>
          <w:vertAlign w:val="superscript"/>
        </w:rPr>
        <w:t>®</w:t>
      </w:r>
      <w:r w:rsidR="00F117A0" w:rsidRPr="00361A04">
        <w:rPr>
          <w:rFonts w:ascii="Times New Roman" w:eastAsia="HelveticaWorld-Regular" w:hAnsi="Times New Roman"/>
        </w:rPr>
        <w:t xml:space="preserve"> следует избегать </w:t>
      </w:r>
      <w:r w:rsidR="004D5BB1" w:rsidRPr="00361A04">
        <w:rPr>
          <w:rFonts w:ascii="Times New Roman" w:eastAsia="HelveticaWorld-Regular" w:hAnsi="Times New Roman"/>
        </w:rPr>
        <w:t>примене</w:t>
      </w:r>
      <w:r w:rsidR="00F117A0" w:rsidRPr="00361A04">
        <w:rPr>
          <w:rFonts w:ascii="Times New Roman" w:eastAsia="HelveticaWorld-Regular" w:hAnsi="Times New Roman"/>
        </w:rPr>
        <w:t>ния препаратов, предрасполагающих к нефролитиазу, поскольку они могут вызвать физиологические изменения, способствующие нефролитиазу.</w:t>
      </w:r>
    </w:p>
    <w:p w14:paraId="75CC7A74" w14:textId="7E7FCBC8" w:rsidR="00F117A0" w:rsidRPr="00361A04" w:rsidRDefault="00F117A0" w:rsidP="0042549D">
      <w:pPr>
        <w:spacing w:before="120" w:line="360" w:lineRule="auto"/>
        <w:jc w:val="both"/>
        <w:rPr>
          <w:rFonts w:ascii="Times New Roman" w:eastAsia="HelveticaWorld-Regular" w:hAnsi="Times New Roman"/>
        </w:rPr>
      </w:pPr>
      <w:proofErr w:type="spellStart"/>
      <w:r w:rsidRPr="00361A04">
        <w:rPr>
          <w:rFonts w:ascii="Times New Roman" w:eastAsia="HelveticaWorld-Regular" w:hAnsi="Times New Roman"/>
          <w:i/>
          <w:iCs/>
        </w:rPr>
        <w:t>Вальпроевая</w:t>
      </w:r>
      <w:proofErr w:type="spellEnd"/>
      <w:r w:rsidRPr="00361A04">
        <w:rPr>
          <w:rFonts w:ascii="Times New Roman" w:eastAsia="HelveticaWorld-Regular" w:hAnsi="Times New Roman"/>
          <w:i/>
          <w:iCs/>
        </w:rPr>
        <w:t xml:space="preserve"> кислота</w:t>
      </w:r>
      <w:r w:rsidRPr="00361A04">
        <w:rPr>
          <w:rFonts w:ascii="Times New Roman" w:eastAsia="HelveticaWorld-Regular" w:hAnsi="Times New Roman"/>
        </w:rPr>
        <w:t xml:space="preserve">: комбинированное применение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и </w:t>
      </w:r>
      <w:proofErr w:type="spellStart"/>
      <w:r w:rsidRPr="00361A04">
        <w:rPr>
          <w:rFonts w:ascii="Times New Roman" w:eastAsia="HelveticaWorld-Regular" w:hAnsi="Times New Roman"/>
        </w:rPr>
        <w:t>вальпроевой</w:t>
      </w:r>
      <w:proofErr w:type="spellEnd"/>
      <w:r w:rsidRPr="00361A04">
        <w:rPr>
          <w:rFonts w:ascii="Times New Roman" w:eastAsia="HelveticaWorld-Regular" w:hAnsi="Times New Roman"/>
        </w:rPr>
        <w:t xml:space="preserve"> кислоты у больных, хорошо переносящих каждый препарат в отдельности, </w:t>
      </w:r>
      <w:r w:rsidR="0076672D" w:rsidRPr="0076672D">
        <w:rPr>
          <w:rFonts w:ascii="Times New Roman" w:eastAsia="HelveticaWorld-Regular" w:hAnsi="Times New Roman"/>
        </w:rPr>
        <w:t>может привести к развитию</w:t>
      </w:r>
      <w:r w:rsidRPr="00361A04">
        <w:rPr>
          <w:rFonts w:ascii="Times New Roman" w:eastAsia="HelveticaWorld-Regular" w:hAnsi="Times New Roman"/>
        </w:rPr>
        <w:t xml:space="preserve"> </w:t>
      </w:r>
      <w:proofErr w:type="spellStart"/>
      <w:r w:rsidRPr="00361A04">
        <w:rPr>
          <w:rFonts w:ascii="Times New Roman" w:eastAsia="HelveticaWorld-Regular" w:hAnsi="Times New Roman"/>
        </w:rPr>
        <w:t>гипераммониеми</w:t>
      </w:r>
      <w:r w:rsidR="0076672D">
        <w:rPr>
          <w:rFonts w:ascii="Times New Roman" w:eastAsia="HelveticaWorld-Regular" w:hAnsi="Times New Roman"/>
        </w:rPr>
        <w:t>и</w:t>
      </w:r>
      <w:proofErr w:type="spellEnd"/>
      <w:r w:rsidRPr="00361A04">
        <w:rPr>
          <w:rFonts w:ascii="Times New Roman" w:eastAsia="HelveticaWorld-Regular" w:hAnsi="Times New Roman"/>
        </w:rPr>
        <w:t xml:space="preserve"> с энцефалопатией или без нее. В большинстве случаев симптомы и признаки исчезают после отмены одного из препаратов</w:t>
      </w:r>
      <w:r w:rsidR="00E76A2D" w:rsidRPr="00361A04">
        <w:rPr>
          <w:rFonts w:ascii="Times New Roman" w:eastAsia="HelveticaWorld-Regular" w:hAnsi="Times New Roman"/>
        </w:rPr>
        <w:t xml:space="preserve"> (см. раздел «Особые указания» и «Побочное действие»). Эта неблагоприятная реакция не вызвана</w:t>
      </w:r>
      <w:r w:rsidRPr="00361A04">
        <w:rPr>
          <w:rFonts w:ascii="Times New Roman" w:eastAsia="HelveticaWorld-Regular" w:hAnsi="Times New Roman"/>
        </w:rPr>
        <w:t xml:space="preserve"> фармакокинетическим взаимодействием. </w:t>
      </w:r>
    </w:p>
    <w:p w14:paraId="4082994B" w14:textId="02DD5214" w:rsidR="004D5BB1" w:rsidRDefault="004D5BB1" w:rsidP="0042549D">
      <w:pPr>
        <w:spacing w:line="360" w:lineRule="auto"/>
        <w:jc w:val="both"/>
        <w:rPr>
          <w:rFonts w:ascii="Times New Roman" w:eastAsia="HelveticaWorld-Regular" w:hAnsi="Times New Roman"/>
        </w:rPr>
      </w:pPr>
      <w:r w:rsidRPr="00361A04">
        <w:rPr>
          <w:rFonts w:ascii="Times New Roman" w:eastAsia="HelveticaWorld-Regular" w:hAnsi="Times New Roman"/>
        </w:rPr>
        <w:t xml:space="preserve">При совместном приеме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и </w:t>
      </w:r>
      <w:proofErr w:type="spellStart"/>
      <w:r w:rsidRPr="00361A04">
        <w:rPr>
          <w:rFonts w:ascii="Times New Roman" w:eastAsia="HelveticaWorld-Regular" w:hAnsi="Times New Roman"/>
        </w:rPr>
        <w:t>вальпроевой</w:t>
      </w:r>
      <w:proofErr w:type="spellEnd"/>
      <w:r w:rsidRPr="00361A04">
        <w:rPr>
          <w:rFonts w:ascii="Times New Roman" w:eastAsia="HelveticaWorld-Regular" w:hAnsi="Times New Roman"/>
        </w:rPr>
        <w:t xml:space="preserve"> кислоты может возникать гипотермия (непреднамеренное снижение температуры тела ниже 35 °С) в сочетании с </w:t>
      </w:r>
      <w:proofErr w:type="spellStart"/>
      <w:r w:rsidRPr="00361A04">
        <w:rPr>
          <w:rFonts w:ascii="Times New Roman" w:eastAsia="HelveticaWorld-Regular" w:hAnsi="Times New Roman"/>
        </w:rPr>
        <w:t>гипераммониемией</w:t>
      </w:r>
      <w:proofErr w:type="spellEnd"/>
      <w:r w:rsidRPr="00361A04">
        <w:rPr>
          <w:rFonts w:ascii="Times New Roman" w:eastAsia="HelveticaWorld-Regular" w:hAnsi="Times New Roman"/>
        </w:rPr>
        <w:t xml:space="preserve"> или же независимо. Данное явление может возникать как </w:t>
      </w:r>
      <w:r w:rsidR="0076672D">
        <w:rPr>
          <w:rFonts w:ascii="Times New Roman" w:eastAsia="HelveticaWorld-Regular" w:hAnsi="Times New Roman"/>
        </w:rPr>
        <w:t>в</w:t>
      </w:r>
      <w:r w:rsidR="0076672D" w:rsidRPr="00361A04">
        <w:rPr>
          <w:rFonts w:ascii="Times New Roman" w:eastAsia="HelveticaWorld-Regular" w:hAnsi="Times New Roman"/>
        </w:rPr>
        <w:t xml:space="preserve"> </w:t>
      </w:r>
      <w:r w:rsidRPr="00361A04">
        <w:rPr>
          <w:rFonts w:ascii="Times New Roman" w:eastAsia="HelveticaWorld-Regular" w:hAnsi="Times New Roman"/>
        </w:rPr>
        <w:t>начал</w:t>
      </w:r>
      <w:r w:rsidR="0076672D">
        <w:rPr>
          <w:rFonts w:ascii="Times New Roman" w:eastAsia="HelveticaWorld-Regular" w:hAnsi="Times New Roman"/>
        </w:rPr>
        <w:t>е</w:t>
      </w:r>
      <w:r w:rsidRPr="00361A04">
        <w:rPr>
          <w:rFonts w:ascii="Times New Roman" w:eastAsia="HelveticaWorld-Regular" w:hAnsi="Times New Roman"/>
        </w:rPr>
        <w:t xml:space="preserve"> совместного приема </w:t>
      </w:r>
      <w:proofErr w:type="spellStart"/>
      <w:r w:rsidRPr="00361A04">
        <w:rPr>
          <w:rFonts w:ascii="Times New Roman" w:eastAsia="HelveticaWorld-Regular" w:hAnsi="Times New Roman"/>
        </w:rPr>
        <w:t>вальпроевой</w:t>
      </w:r>
      <w:proofErr w:type="spellEnd"/>
      <w:r w:rsidRPr="00361A04">
        <w:rPr>
          <w:rFonts w:ascii="Times New Roman" w:eastAsia="HelveticaWorld-Regular" w:hAnsi="Times New Roman"/>
        </w:rPr>
        <w:t xml:space="preserve"> кислоты и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так и при увеличении </w:t>
      </w:r>
      <w:r w:rsidR="0076672D">
        <w:rPr>
          <w:rFonts w:ascii="Times New Roman" w:eastAsia="HelveticaWorld-Regular" w:hAnsi="Times New Roman"/>
        </w:rPr>
        <w:t>суточ</w:t>
      </w:r>
      <w:r w:rsidR="0076672D" w:rsidRPr="00361A04">
        <w:rPr>
          <w:rFonts w:ascii="Times New Roman" w:eastAsia="HelveticaWorld-Regular" w:hAnsi="Times New Roman"/>
        </w:rPr>
        <w:t xml:space="preserve">ной </w:t>
      </w:r>
      <w:r w:rsidRPr="00361A04">
        <w:rPr>
          <w:rFonts w:ascii="Times New Roman" w:eastAsia="HelveticaWorld-Regular" w:hAnsi="Times New Roman"/>
        </w:rPr>
        <w:t xml:space="preserve">дозы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w:t>
      </w:r>
    </w:p>
    <w:p w14:paraId="6D3FB47A" w14:textId="45F89E93" w:rsidR="00695525" w:rsidRPr="00361A04" w:rsidRDefault="00695525" w:rsidP="00DE03F5">
      <w:pPr>
        <w:widowControl/>
        <w:autoSpaceDE/>
        <w:autoSpaceDN/>
        <w:adjustRightInd/>
        <w:spacing w:before="120" w:line="360" w:lineRule="auto"/>
        <w:jc w:val="both"/>
        <w:rPr>
          <w:rFonts w:ascii="Times New Roman" w:eastAsia="HelveticaWorld-Regular" w:hAnsi="Times New Roman"/>
        </w:rPr>
      </w:pPr>
      <w:proofErr w:type="spellStart"/>
      <w:r w:rsidRPr="00695525">
        <w:rPr>
          <w:rFonts w:ascii="Times New Roman" w:eastAsia="HelveticaWorld-Regular" w:hAnsi="Times New Roman"/>
          <w:i/>
        </w:rPr>
        <w:t>Антикоагулянтные</w:t>
      </w:r>
      <w:proofErr w:type="spellEnd"/>
      <w:r w:rsidRPr="00695525">
        <w:rPr>
          <w:rFonts w:ascii="Times New Roman" w:eastAsia="HelveticaWorld-Regular" w:hAnsi="Times New Roman"/>
          <w:i/>
        </w:rPr>
        <w:t xml:space="preserve"> средства, антагонисты витамина К:</w:t>
      </w:r>
      <w:r w:rsidRPr="00695525">
        <w:rPr>
          <w:rFonts w:ascii="Times New Roman" w:eastAsia="HelveticaWorld-Regular" w:hAnsi="Times New Roman"/>
        </w:rPr>
        <w:t xml:space="preserve"> одновременное применение с </w:t>
      </w:r>
      <w:proofErr w:type="spellStart"/>
      <w:r w:rsidRPr="00695525">
        <w:rPr>
          <w:rFonts w:ascii="Times New Roman" w:eastAsia="HelveticaWorld-Regular" w:hAnsi="Times New Roman"/>
        </w:rPr>
        <w:t>антикоагулянтными</w:t>
      </w:r>
      <w:proofErr w:type="spellEnd"/>
      <w:r w:rsidRPr="00695525">
        <w:rPr>
          <w:rFonts w:ascii="Times New Roman" w:eastAsia="HelveticaWorld-Regular" w:hAnsi="Times New Roman"/>
        </w:rPr>
        <w:t xml:space="preserve"> средствами, антагонистами витамина К может приводить к уменьшению МНО</w:t>
      </w:r>
      <w:r>
        <w:rPr>
          <w:rFonts w:ascii="Times New Roman" w:eastAsia="HelveticaWorld-Regular" w:hAnsi="Times New Roman"/>
        </w:rPr>
        <w:t xml:space="preserve"> (Международного нормализованного отношения).</w:t>
      </w:r>
      <w:r w:rsidRPr="00695525">
        <w:rPr>
          <w:rFonts w:ascii="Times New Roman" w:eastAsia="HelveticaWorld-Regular" w:hAnsi="Times New Roman"/>
        </w:rPr>
        <w:t xml:space="preserve"> Во время терапии </w:t>
      </w:r>
      <w:proofErr w:type="spellStart"/>
      <w:r w:rsidRPr="00695525">
        <w:rPr>
          <w:rFonts w:ascii="Times New Roman" w:eastAsia="HelveticaWorld-Regular" w:hAnsi="Times New Roman"/>
        </w:rPr>
        <w:t>топираматом</w:t>
      </w:r>
      <w:proofErr w:type="spellEnd"/>
      <w:r w:rsidRPr="00695525">
        <w:rPr>
          <w:rFonts w:ascii="Times New Roman" w:eastAsia="HelveticaWorld-Regular" w:hAnsi="Times New Roman"/>
        </w:rPr>
        <w:t xml:space="preserve"> рекомендуется </w:t>
      </w:r>
      <w:r w:rsidR="0076672D" w:rsidRPr="0076672D">
        <w:rPr>
          <w:rFonts w:ascii="Times New Roman" w:eastAsia="HelveticaWorld-Regular" w:hAnsi="Times New Roman"/>
        </w:rPr>
        <w:t>тщательный мониторинг МНО</w:t>
      </w:r>
      <w:r w:rsidRPr="00695525">
        <w:rPr>
          <w:rFonts w:ascii="Times New Roman" w:eastAsia="HelveticaWorld-Regular" w:hAnsi="Times New Roman"/>
        </w:rPr>
        <w:t>.</w:t>
      </w:r>
    </w:p>
    <w:p w14:paraId="3FFB8B2E" w14:textId="77777777" w:rsidR="00F117A0" w:rsidRPr="00361A04" w:rsidRDefault="00F117A0" w:rsidP="0042549D">
      <w:pPr>
        <w:spacing w:before="120" w:line="360" w:lineRule="auto"/>
        <w:jc w:val="both"/>
        <w:rPr>
          <w:rFonts w:ascii="Times New Roman" w:eastAsia="HelveticaWorld-Regular" w:hAnsi="Times New Roman"/>
        </w:rPr>
      </w:pPr>
      <w:r w:rsidRPr="00361A04">
        <w:rPr>
          <w:rFonts w:ascii="Times New Roman" w:eastAsia="HelveticaWorld-Regular" w:hAnsi="Times New Roman"/>
          <w:i/>
          <w:iCs/>
        </w:rPr>
        <w:t>Дополнительные исследования лекарственного взаимодействия</w:t>
      </w:r>
      <w:r w:rsidRPr="00361A04">
        <w:rPr>
          <w:rFonts w:ascii="Times New Roman" w:eastAsia="HelveticaWorld-Regular" w:hAnsi="Times New Roman"/>
        </w:rPr>
        <w:t xml:space="preserve">: для оценки потенциально возможных вариантов лекарственного взаимодействия между </w:t>
      </w:r>
      <w:proofErr w:type="spellStart"/>
      <w:r w:rsidRPr="00361A04">
        <w:rPr>
          <w:rFonts w:ascii="Times New Roman" w:eastAsia="HelveticaWorld-Regular" w:hAnsi="Times New Roman"/>
        </w:rPr>
        <w:t>топираматом</w:t>
      </w:r>
      <w:proofErr w:type="spellEnd"/>
      <w:r w:rsidRPr="00361A04">
        <w:rPr>
          <w:rFonts w:ascii="Times New Roman" w:eastAsia="HelveticaWorld-Regular" w:hAnsi="Times New Roman"/>
        </w:rPr>
        <w:t xml:space="preserve"> и другими лекарственными препаратами был проведен ряд клинических исследований.</w:t>
      </w:r>
    </w:p>
    <w:p w14:paraId="30173C0D" w14:textId="77777777" w:rsidR="00F117A0" w:rsidRPr="00361A04" w:rsidRDefault="00F117A0" w:rsidP="0042549D">
      <w:pPr>
        <w:spacing w:before="120" w:line="360" w:lineRule="auto"/>
        <w:jc w:val="both"/>
        <w:rPr>
          <w:rFonts w:ascii="Times New Roman" w:eastAsia="HelveticaWorld-Regular" w:hAnsi="Times New Roman"/>
        </w:rPr>
      </w:pPr>
      <w:r w:rsidRPr="00361A04">
        <w:rPr>
          <w:rFonts w:ascii="Times New Roman" w:eastAsia="HelveticaWorld-Regular" w:hAnsi="Times New Roman"/>
        </w:rPr>
        <w:t xml:space="preserve">Результаты этих взаимодействий суммированы в следующей таблице: </w:t>
      </w:r>
    </w:p>
    <w:p w14:paraId="06679E7C" w14:textId="77777777" w:rsidR="00F117A0" w:rsidRPr="00361A04" w:rsidRDefault="00F117A0" w:rsidP="0042549D">
      <w:pPr>
        <w:spacing w:line="360" w:lineRule="auto"/>
        <w:jc w:val="both"/>
        <w:rPr>
          <w:rFonts w:ascii="Times New Roman" w:eastAsia="HelveticaWorld-Regular" w:hAnsi="Times New Roman"/>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1"/>
        <w:gridCol w:w="3515"/>
        <w:gridCol w:w="2665"/>
      </w:tblGrid>
      <w:tr w:rsidR="00F117A0" w:rsidRPr="00361A04" w14:paraId="6EEC4269" w14:textId="77777777" w:rsidTr="004D09E9">
        <w:trPr>
          <w:trHeight w:val="624"/>
          <w:jc w:val="center"/>
        </w:trPr>
        <w:tc>
          <w:tcPr>
            <w:tcW w:w="2891" w:type="dxa"/>
          </w:tcPr>
          <w:p w14:paraId="5037B3C4" w14:textId="77777777" w:rsidR="00F117A0" w:rsidRPr="00361A04" w:rsidRDefault="00F117A0" w:rsidP="0042549D">
            <w:pPr>
              <w:spacing w:line="360" w:lineRule="auto"/>
              <w:jc w:val="center"/>
              <w:rPr>
                <w:rFonts w:ascii="Times New Roman" w:hAnsi="Times New Roman"/>
                <w:b/>
                <w:iCs/>
              </w:rPr>
            </w:pPr>
            <w:r w:rsidRPr="00361A04">
              <w:rPr>
                <w:rFonts w:ascii="Times New Roman" w:hAnsi="Times New Roman"/>
                <w:b/>
                <w:iCs/>
              </w:rPr>
              <w:t>Добавляемое лекарственное средство</w:t>
            </w:r>
          </w:p>
        </w:tc>
        <w:tc>
          <w:tcPr>
            <w:tcW w:w="3515" w:type="dxa"/>
          </w:tcPr>
          <w:p w14:paraId="03F8534D" w14:textId="77777777" w:rsidR="00F117A0" w:rsidRPr="00361A04" w:rsidRDefault="00F117A0" w:rsidP="0042549D">
            <w:pPr>
              <w:spacing w:line="360" w:lineRule="auto"/>
              <w:jc w:val="center"/>
              <w:rPr>
                <w:rFonts w:ascii="Times New Roman" w:hAnsi="Times New Roman"/>
                <w:b/>
                <w:iCs/>
                <w:vertAlign w:val="superscript"/>
              </w:rPr>
            </w:pPr>
            <w:r w:rsidRPr="00361A04">
              <w:rPr>
                <w:rFonts w:ascii="Times New Roman" w:hAnsi="Times New Roman"/>
                <w:b/>
                <w:iCs/>
              </w:rPr>
              <w:t xml:space="preserve">Концентрация добавляемого лекарственного </w:t>
            </w:r>
            <w:proofErr w:type="spellStart"/>
            <w:r w:rsidRPr="00361A04">
              <w:rPr>
                <w:rFonts w:ascii="Times New Roman" w:hAnsi="Times New Roman"/>
                <w:b/>
                <w:iCs/>
              </w:rPr>
              <w:t>средства</w:t>
            </w:r>
            <w:r w:rsidRPr="00361A04">
              <w:rPr>
                <w:rFonts w:ascii="Times New Roman" w:hAnsi="Times New Roman"/>
                <w:bCs/>
                <w:iCs/>
                <w:vertAlign w:val="superscript"/>
              </w:rPr>
              <w:t>а</w:t>
            </w:r>
            <w:proofErr w:type="spellEnd"/>
          </w:p>
        </w:tc>
        <w:tc>
          <w:tcPr>
            <w:tcW w:w="2665" w:type="dxa"/>
          </w:tcPr>
          <w:p w14:paraId="68A0766E" w14:textId="77777777" w:rsidR="00F117A0" w:rsidRPr="00361A04" w:rsidRDefault="00F117A0" w:rsidP="0042549D">
            <w:pPr>
              <w:spacing w:line="360" w:lineRule="auto"/>
              <w:jc w:val="center"/>
              <w:rPr>
                <w:rFonts w:ascii="Times New Roman" w:hAnsi="Times New Roman"/>
                <w:b/>
                <w:iCs/>
                <w:vertAlign w:val="superscript"/>
              </w:rPr>
            </w:pPr>
            <w:r w:rsidRPr="00361A04">
              <w:rPr>
                <w:rFonts w:ascii="Times New Roman" w:hAnsi="Times New Roman"/>
                <w:b/>
                <w:iCs/>
              </w:rPr>
              <w:t xml:space="preserve">Концентрация </w:t>
            </w:r>
            <w:proofErr w:type="spellStart"/>
            <w:r w:rsidRPr="00361A04">
              <w:rPr>
                <w:rFonts w:ascii="Times New Roman" w:hAnsi="Times New Roman"/>
                <w:b/>
                <w:iCs/>
              </w:rPr>
              <w:t>топирамата</w:t>
            </w:r>
            <w:r w:rsidRPr="00361A04">
              <w:rPr>
                <w:rFonts w:ascii="Times New Roman" w:hAnsi="Times New Roman"/>
                <w:bCs/>
                <w:iCs/>
                <w:vertAlign w:val="superscript"/>
              </w:rPr>
              <w:t>а</w:t>
            </w:r>
            <w:proofErr w:type="spellEnd"/>
          </w:p>
        </w:tc>
      </w:tr>
      <w:tr w:rsidR="00F117A0" w:rsidRPr="00361A04" w14:paraId="5DE30682" w14:textId="77777777" w:rsidTr="004D09E9">
        <w:trPr>
          <w:jc w:val="center"/>
        </w:trPr>
        <w:tc>
          <w:tcPr>
            <w:tcW w:w="2891" w:type="dxa"/>
            <w:vAlign w:val="center"/>
          </w:tcPr>
          <w:p w14:paraId="78BC97EC" w14:textId="77777777" w:rsidR="00F117A0" w:rsidRPr="00361A04" w:rsidRDefault="00F117A0" w:rsidP="0042549D">
            <w:pPr>
              <w:spacing w:line="360" w:lineRule="auto"/>
              <w:rPr>
                <w:rFonts w:ascii="Times New Roman" w:hAnsi="Times New Roman"/>
                <w:iCs/>
              </w:rPr>
            </w:pPr>
            <w:r w:rsidRPr="00361A04">
              <w:rPr>
                <w:rFonts w:ascii="Times New Roman" w:hAnsi="Times New Roman"/>
                <w:iCs/>
              </w:rPr>
              <w:t>Амитриптилин</w:t>
            </w:r>
          </w:p>
        </w:tc>
        <w:tc>
          <w:tcPr>
            <w:tcW w:w="3515" w:type="dxa"/>
          </w:tcPr>
          <w:p w14:paraId="48EA30E8" w14:textId="73B4C45A" w:rsidR="0076672D" w:rsidRDefault="0076672D" w:rsidP="0042549D">
            <w:pPr>
              <w:spacing w:line="360" w:lineRule="auto"/>
              <w:jc w:val="center"/>
              <w:rPr>
                <w:rFonts w:ascii="Times New Roman" w:hAnsi="Times New Roman"/>
                <w:iCs/>
              </w:rPr>
            </w:pPr>
            <w:r w:rsidRPr="0076672D">
              <w:rPr>
                <w:rFonts w:ascii="Times New Roman" w:hAnsi="Times New Roman"/>
                <w:iCs/>
              </w:rPr>
              <w:sym w:font="Symbol" w:char="F0AB"/>
            </w:r>
          </w:p>
          <w:p w14:paraId="761D3A95" w14:textId="3065B554" w:rsidR="00F117A0" w:rsidRPr="00361A04" w:rsidRDefault="00F117A0" w:rsidP="0042549D">
            <w:pPr>
              <w:spacing w:line="360" w:lineRule="auto"/>
              <w:jc w:val="center"/>
              <w:rPr>
                <w:rFonts w:ascii="Times New Roman" w:hAnsi="Times New Roman"/>
                <w:iCs/>
              </w:rPr>
            </w:pPr>
            <w:r w:rsidRPr="00361A04">
              <w:rPr>
                <w:rFonts w:ascii="Times New Roman" w:hAnsi="Times New Roman"/>
                <w:iCs/>
              </w:rPr>
              <w:t xml:space="preserve">увеличение максимальной концентрации и AUC </w:t>
            </w:r>
            <w:r w:rsidRPr="00361A04">
              <w:rPr>
                <w:rFonts w:ascii="Times New Roman" w:hAnsi="Times New Roman"/>
                <w:iCs/>
              </w:rPr>
              <w:lastRenderedPageBreak/>
              <w:t xml:space="preserve">метаболита </w:t>
            </w:r>
            <w:proofErr w:type="spellStart"/>
            <w:r w:rsidRPr="00361A04">
              <w:rPr>
                <w:rFonts w:ascii="Times New Roman" w:hAnsi="Times New Roman"/>
                <w:iCs/>
              </w:rPr>
              <w:t>нортриптилина</w:t>
            </w:r>
            <w:proofErr w:type="spellEnd"/>
            <w:r w:rsidRPr="00361A04">
              <w:rPr>
                <w:rFonts w:ascii="Times New Roman" w:hAnsi="Times New Roman"/>
                <w:iCs/>
              </w:rPr>
              <w:t xml:space="preserve"> на 20</w:t>
            </w:r>
            <w:r w:rsidR="00EE0EF8">
              <w:rPr>
                <w:rFonts w:ascii="Times New Roman" w:hAnsi="Times New Roman"/>
                <w:iCs/>
              </w:rPr>
              <w:t xml:space="preserve"> </w:t>
            </w:r>
            <w:r w:rsidRPr="00361A04">
              <w:rPr>
                <w:rFonts w:ascii="Times New Roman" w:hAnsi="Times New Roman"/>
                <w:iCs/>
              </w:rPr>
              <w:t>%</w:t>
            </w:r>
          </w:p>
        </w:tc>
        <w:tc>
          <w:tcPr>
            <w:tcW w:w="2665" w:type="dxa"/>
          </w:tcPr>
          <w:p w14:paraId="5A5D5E16" w14:textId="77777777" w:rsidR="00F117A0" w:rsidRPr="00361A04" w:rsidRDefault="00F117A0" w:rsidP="0042549D">
            <w:pPr>
              <w:spacing w:line="360" w:lineRule="auto"/>
              <w:jc w:val="center"/>
              <w:rPr>
                <w:rFonts w:ascii="Times New Roman" w:hAnsi="Times New Roman"/>
              </w:rPr>
            </w:pPr>
            <w:r w:rsidRPr="00361A04">
              <w:rPr>
                <w:rFonts w:ascii="Times New Roman" w:hAnsi="Times New Roman"/>
              </w:rPr>
              <w:lastRenderedPageBreak/>
              <w:t>не исследовалось</w:t>
            </w:r>
          </w:p>
          <w:p w14:paraId="4AEF6ADA" w14:textId="77777777" w:rsidR="00F117A0" w:rsidRPr="00361A04" w:rsidRDefault="00F117A0" w:rsidP="0042549D">
            <w:pPr>
              <w:spacing w:line="360" w:lineRule="auto"/>
              <w:jc w:val="center"/>
              <w:rPr>
                <w:rFonts w:ascii="Times New Roman" w:hAnsi="Times New Roman"/>
                <w:iCs/>
              </w:rPr>
            </w:pPr>
          </w:p>
        </w:tc>
      </w:tr>
      <w:tr w:rsidR="00F117A0" w:rsidRPr="00361A04" w14:paraId="2DBBC877" w14:textId="77777777" w:rsidTr="004D09E9">
        <w:trPr>
          <w:jc w:val="center"/>
        </w:trPr>
        <w:tc>
          <w:tcPr>
            <w:tcW w:w="2891" w:type="dxa"/>
            <w:vAlign w:val="center"/>
          </w:tcPr>
          <w:p w14:paraId="697D96D8" w14:textId="77777777" w:rsidR="00F117A0" w:rsidRPr="00361A04" w:rsidRDefault="00F117A0" w:rsidP="0042549D">
            <w:pPr>
              <w:spacing w:line="360" w:lineRule="auto"/>
              <w:rPr>
                <w:rFonts w:ascii="Times New Roman" w:hAnsi="Times New Roman"/>
                <w:iCs/>
              </w:rPr>
            </w:pPr>
            <w:proofErr w:type="spellStart"/>
            <w:r w:rsidRPr="00361A04">
              <w:rPr>
                <w:rFonts w:ascii="Times New Roman" w:hAnsi="Times New Roman"/>
                <w:iCs/>
              </w:rPr>
              <w:t>Дигидроэрготамин</w:t>
            </w:r>
            <w:proofErr w:type="spellEnd"/>
            <w:r w:rsidRPr="00361A04">
              <w:rPr>
                <w:rFonts w:ascii="Times New Roman" w:hAnsi="Times New Roman"/>
                <w:iCs/>
              </w:rPr>
              <w:t xml:space="preserve"> (перорально и подкожно)</w:t>
            </w:r>
          </w:p>
        </w:tc>
        <w:tc>
          <w:tcPr>
            <w:tcW w:w="3515" w:type="dxa"/>
            <w:vAlign w:val="center"/>
          </w:tcPr>
          <w:p w14:paraId="1210D2B5" w14:textId="77777777" w:rsidR="00F117A0" w:rsidRPr="00361A04" w:rsidRDefault="00F117A0" w:rsidP="0042549D">
            <w:pPr>
              <w:spacing w:line="360" w:lineRule="auto"/>
              <w:jc w:val="center"/>
              <w:rPr>
                <w:rFonts w:ascii="Times New Roman" w:hAnsi="Times New Roman"/>
                <w:iCs/>
              </w:rPr>
            </w:pPr>
            <w:r w:rsidRPr="00361A04">
              <w:rPr>
                <w:rFonts w:ascii="Times New Roman" w:hAnsi="Times New Roman"/>
                <w:iCs/>
              </w:rPr>
              <w:sym w:font="Symbol" w:char="F0AB"/>
            </w:r>
          </w:p>
        </w:tc>
        <w:tc>
          <w:tcPr>
            <w:tcW w:w="2665" w:type="dxa"/>
            <w:vAlign w:val="center"/>
          </w:tcPr>
          <w:p w14:paraId="2A70355C" w14:textId="77777777" w:rsidR="00F117A0" w:rsidRPr="00361A04" w:rsidRDefault="00F117A0" w:rsidP="0042549D">
            <w:pPr>
              <w:spacing w:line="360" w:lineRule="auto"/>
              <w:jc w:val="center"/>
              <w:rPr>
                <w:rFonts w:ascii="Times New Roman" w:hAnsi="Times New Roman"/>
                <w:iCs/>
              </w:rPr>
            </w:pPr>
            <w:r w:rsidRPr="00361A04">
              <w:rPr>
                <w:rFonts w:ascii="Times New Roman" w:hAnsi="Times New Roman"/>
                <w:iCs/>
              </w:rPr>
              <w:sym w:font="Symbol" w:char="F0AB"/>
            </w:r>
          </w:p>
        </w:tc>
      </w:tr>
      <w:tr w:rsidR="00F117A0" w:rsidRPr="00361A04" w14:paraId="6C4684BD" w14:textId="77777777" w:rsidTr="004D09E9">
        <w:trPr>
          <w:jc w:val="center"/>
        </w:trPr>
        <w:tc>
          <w:tcPr>
            <w:tcW w:w="2891" w:type="dxa"/>
            <w:vAlign w:val="center"/>
          </w:tcPr>
          <w:p w14:paraId="18063FFF" w14:textId="77777777" w:rsidR="00F117A0" w:rsidRPr="00361A04" w:rsidRDefault="00F117A0" w:rsidP="0042549D">
            <w:pPr>
              <w:spacing w:line="360" w:lineRule="auto"/>
              <w:rPr>
                <w:rFonts w:ascii="Times New Roman" w:hAnsi="Times New Roman"/>
                <w:iCs/>
              </w:rPr>
            </w:pPr>
            <w:proofErr w:type="spellStart"/>
            <w:r w:rsidRPr="00361A04">
              <w:rPr>
                <w:rFonts w:ascii="Times New Roman" w:hAnsi="Times New Roman"/>
                <w:iCs/>
              </w:rPr>
              <w:t>Галоперидол</w:t>
            </w:r>
            <w:proofErr w:type="spellEnd"/>
          </w:p>
        </w:tc>
        <w:tc>
          <w:tcPr>
            <w:tcW w:w="3515" w:type="dxa"/>
          </w:tcPr>
          <w:p w14:paraId="5F4CA90A" w14:textId="58AE01CD" w:rsidR="0076672D" w:rsidRDefault="0076672D" w:rsidP="0042549D">
            <w:pPr>
              <w:spacing w:after="60" w:line="360" w:lineRule="auto"/>
              <w:jc w:val="center"/>
              <w:rPr>
                <w:rFonts w:ascii="Times New Roman" w:hAnsi="Times New Roman"/>
                <w:iCs/>
              </w:rPr>
            </w:pPr>
            <w:r w:rsidRPr="0076672D">
              <w:rPr>
                <w:rFonts w:ascii="Times New Roman" w:hAnsi="Times New Roman"/>
                <w:iCs/>
              </w:rPr>
              <w:sym w:font="Symbol" w:char="F0AB"/>
            </w:r>
          </w:p>
          <w:p w14:paraId="42D1C70B" w14:textId="0A0AE700" w:rsidR="00F117A0" w:rsidRPr="00361A04" w:rsidRDefault="00F117A0" w:rsidP="0042549D">
            <w:pPr>
              <w:spacing w:after="60" w:line="360" w:lineRule="auto"/>
              <w:jc w:val="center"/>
              <w:rPr>
                <w:rFonts w:ascii="Times New Roman" w:hAnsi="Times New Roman"/>
                <w:iCs/>
              </w:rPr>
            </w:pPr>
            <w:r w:rsidRPr="00361A04">
              <w:rPr>
                <w:rFonts w:ascii="Times New Roman" w:hAnsi="Times New Roman"/>
                <w:iCs/>
              </w:rPr>
              <w:t>увеличение AUC метаболита на 31</w:t>
            </w:r>
            <w:r w:rsidR="00EE0EF8">
              <w:rPr>
                <w:rFonts w:ascii="Times New Roman" w:hAnsi="Times New Roman"/>
                <w:iCs/>
              </w:rPr>
              <w:t xml:space="preserve"> </w:t>
            </w:r>
            <w:r w:rsidRPr="00361A04">
              <w:rPr>
                <w:rFonts w:ascii="Times New Roman" w:hAnsi="Times New Roman"/>
                <w:iCs/>
              </w:rPr>
              <w:t>%</w:t>
            </w:r>
          </w:p>
        </w:tc>
        <w:tc>
          <w:tcPr>
            <w:tcW w:w="2665" w:type="dxa"/>
          </w:tcPr>
          <w:p w14:paraId="04CDCDB0" w14:textId="77777777" w:rsidR="00F117A0" w:rsidRPr="00361A04" w:rsidRDefault="00F117A0" w:rsidP="0042549D">
            <w:pPr>
              <w:spacing w:line="360" w:lineRule="auto"/>
              <w:jc w:val="center"/>
              <w:rPr>
                <w:rFonts w:ascii="Times New Roman" w:hAnsi="Times New Roman"/>
              </w:rPr>
            </w:pPr>
            <w:r w:rsidRPr="00361A04">
              <w:rPr>
                <w:rFonts w:ascii="Times New Roman" w:hAnsi="Times New Roman"/>
              </w:rPr>
              <w:t>не исследовалось</w:t>
            </w:r>
          </w:p>
          <w:p w14:paraId="6658807F" w14:textId="77777777" w:rsidR="00F117A0" w:rsidRPr="00361A04" w:rsidRDefault="00F117A0" w:rsidP="0042549D">
            <w:pPr>
              <w:spacing w:line="360" w:lineRule="auto"/>
              <w:jc w:val="center"/>
              <w:rPr>
                <w:rFonts w:ascii="Times New Roman" w:hAnsi="Times New Roman"/>
                <w:iCs/>
              </w:rPr>
            </w:pPr>
          </w:p>
        </w:tc>
      </w:tr>
      <w:tr w:rsidR="00F117A0" w:rsidRPr="00361A04" w14:paraId="1C562672" w14:textId="77777777" w:rsidTr="004D09E9">
        <w:trPr>
          <w:trHeight w:val="517"/>
          <w:jc w:val="center"/>
        </w:trPr>
        <w:tc>
          <w:tcPr>
            <w:tcW w:w="2891" w:type="dxa"/>
            <w:vAlign w:val="center"/>
          </w:tcPr>
          <w:p w14:paraId="685F497C" w14:textId="77777777" w:rsidR="00F117A0" w:rsidRPr="00361A04" w:rsidRDefault="00F117A0" w:rsidP="0042549D">
            <w:pPr>
              <w:spacing w:line="360" w:lineRule="auto"/>
              <w:rPr>
                <w:rFonts w:ascii="Times New Roman" w:hAnsi="Times New Roman"/>
                <w:iCs/>
              </w:rPr>
            </w:pPr>
            <w:proofErr w:type="spellStart"/>
            <w:r w:rsidRPr="00361A04">
              <w:rPr>
                <w:rFonts w:ascii="Times New Roman" w:hAnsi="Times New Roman"/>
                <w:iCs/>
              </w:rPr>
              <w:t>Пропранолол</w:t>
            </w:r>
            <w:proofErr w:type="spellEnd"/>
          </w:p>
        </w:tc>
        <w:tc>
          <w:tcPr>
            <w:tcW w:w="3515" w:type="dxa"/>
          </w:tcPr>
          <w:p w14:paraId="2826E2A2" w14:textId="612CB704" w:rsidR="0076672D" w:rsidRDefault="0076672D" w:rsidP="0042549D">
            <w:pPr>
              <w:spacing w:line="360" w:lineRule="auto"/>
              <w:jc w:val="center"/>
              <w:rPr>
                <w:rFonts w:ascii="Times New Roman" w:hAnsi="Times New Roman"/>
                <w:iCs/>
              </w:rPr>
            </w:pPr>
            <w:r w:rsidRPr="0076672D">
              <w:rPr>
                <w:rFonts w:ascii="Times New Roman" w:hAnsi="Times New Roman"/>
                <w:iCs/>
              </w:rPr>
              <w:sym w:font="Symbol" w:char="F0AB"/>
            </w:r>
          </w:p>
          <w:p w14:paraId="2A92F995" w14:textId="29DD4182" w:rsidR="00F117A0" w:rsidRPr="00361A04" w:rsidRDefault="00F117A0" w:rsidP="0042549D">
            <w:pPr>
              <w:spacing w:line="360" w:lineRule="auto"/>
              <w:jc w:val="center"/>
              <w:rPr>
                <w:rFonts w:ascii="Times New Roman" w:hAnsi="Times New Roman"/>
                <w:iCs/>
              </w:rPr>
            </w:pPr>
            <w:r w:rsidRPr="00361A04">
              <w:rPr>
                <w:rFonts w:ascii="Times New Roman" w:hAnsi="Times New Roman"/>
                <w:iCs/>
              </w:rPr>
              <w:t xml:space="preserve">увеличение максимальной концентрации для 4-ОН </w:t>
            </w:r>
            <w:proofErr w:type="spellStart"/>
            <w:r w:rsidRPr="00361A04">
              <w:rPr>
                <w:rFonts w:ascii="Times New Roman" w:hAnsi="Times New Roman"/>
                <w:iCs/>
              </w:rPr>
              <w:t>пропранолола</w:t>
            </w:r>
            <w:proofErr w:type="spellEnd"/>
            <w:r w:rsidRPr="00361A04">
              <w:rPr>
                <w:rFonts w:ascii="Times New Roman" w:hAnsi="Times New Roman"/>
                <w:iCs/>
              </w:rPr>
              <w:t xml:space="preserve"> на 17</w:t>
            </w:r>
            <w:r w:rsidR="00EE0EF8">
              <w:rPr>
                <w:rFonts w:ascii="Times New Roman" w:hAnsi="Times New Roman"/>
                <w:iCs/>
              </w:rPr>
              <w:t xml:space="preserve"> </w:t>
            </w:r>
            <w:r w:rsidRPr="00361A04">
              <w:rPr>
                <w:rFonts w:ascii="Times New Roman" w:hAnsi="Times New Roman"/>
                <w:iCs/>
              </w:rPr>
              <w:t>%</w:t>
            </w:r>
          </w:p>
          <w:p w14:paraId="637D934E" w14:textId="77777777" w:rsidR="00F117A0" w:rsidRPr="00361A04" w:rsidRDefault="00F117A0" w:rsidP="0042549D">
            <w:pPr>
              <w:spacing w:line="360" w:lineRule="auto"/>
              <w:jc w:val="center"/>
              <w:rPr>
                <w:rFonts w:ascii="Times New Roman" w:hAnsi="Times New Roman"/>
                <w:iCs/>
              </w:rPr>
            </w:pPr>
            <w:r w:rsidRPr="00361A04">
              <w:rPr>
                <w:rFonts w:ascii="Times New Roman" w:hAnsi="Times New Roman"/>
                <w:iCs/>
              </w:rPr>
              <w:t>(</w:t>
            </w:r>
            <w:proofErr w:type="spellStart"/>
            <w:r w:rsidRPr="00361A04">
              <w:rPr>
                <w:rFonts w:ascii="Times New Roman" w:hAnsi="Times New Roman"/>
                <w:iCs/>
              </w:rPr>
              <w:t>топирамат</w:t>
            </w:r>
            <w:proofErr w:type="spellEnd"/>
            <w:r w:rsidRPr="00361A04">
              <w:rPr>
                <w:rFonts w:ascii="Times New Roman" w:hAnsi="Times New Roman"/>
                <w:iCs/>
              </w:rPr>
              <w:t xml:space="preserve"> 50 мг)</w:t>
            </w:r>
          </w:p>
        </w:tc>
        <w:tc>
          <w:tcPr>
            <w:tcW w:w="2665" w:type="dxa"/>
          </w:tcPr>
          <w:p w14:paraId="638910CB" w14:textId="417F21D1" w:rsidR="00F117A0" w:rsidRPr="00361A04" w:rsidRDefault="00F117A0" w:rsidP="0042549D">
            <w:pPr>
              <w:spacing w:line="360" w:lineRule="auto"/>
              <w:jc w:val="center"/>
              <w:rPr>
                <w:rFonts w:ascii="Times New Roman" w:hAnsi="Times New Roman"/>
                <w:iCs/>
              </w:rPr>
            </w:pPr>
            <w:r w:rsidRPr="00361A04">
              <w:rPr>
                <w:rFonts w:ascii="Times New Roman" w:hAnsi="Times New Roman"/>
                <w:iCs/>
              </w:rPr>
              <w:t>увеличение максимальной концентрации на 9</w:t>
            </w:r>
            <w:r w:rsidR="00EE0EF8">
              <w:rPr>
                <w:rFonts w:ascii="Times New Roman" w:hAnsi="Times New Roman"/>
                <w:iCs/>
              </w:rPr>
              <w:t xml:space="preserve"> </w:t>
            </w:r>
            <w:r w:rsidRPr="00361A04">
              <w:rPr>
                <w:rFonts w:ascii="Times New Roman" w:hAnsi="Times New Roman"/>
                <w:iCs/>
              </w:rPr>
              <w:t>% и 16</w:t>
            </w:r>
            <w:r w:rsidR="00EE0EF8">
              <w:rPr>
                <w:rFonts w:ascii="Times New Roman" w:hAnsi="Times New Roman"/>
                <w:iCs/>
              </w:rPr>
              <w:t xml:space="preserve"> </w:t>
            </w:r>
            <w:r w:rsidRPr="00361A04">
              <w:rPr>
                <w:rFonts w:ascii="Times New Roman" w:hAnsi="Times New Roman"/>
                <w:iCs/>
              </w:rPr>
              <w:t>%, увеличение AUC на 9</w:t>
            </w:r>
            <w:r w:rsidR="00EE0EF8">
              <w:rPr>
                <w:rFonts w:ascii="Times New Roman" w:hAnsi="Times New Roman"/>
                <w:iCs/>
              </w:rPr>
              <w:t xml:space="preserve"> </w:t>
            </w:r>
            <w:r w:rsidR="009906CC" w:rsidRPr="00361A04">
              <w:rPr>
                <w:rFonts w:ascii="Times New Roman" w:hAnsi="Times New Roman"/>
                <w:iCs/>
              </w:rPr>
              <w:t>%</w:t>
            </w:r>
            <w:r w:rsidRPr="00361A04">
              <w:rPr>
                <w:rFonts w:ascii="Times New Roman" w:hAnsi="Times New Roman"/>
                <w:iCs/>
              </w:rPr>
              <w:t xml:space="preserve"> и 17</w:t>
            </w:r>
            <w:r w:rsidR="00EE0EF8">
              <w:rPr>
                <w:rFonts w:ascii="Times New Roman" w:hAnsi="Times New Roman"/>
                <w:iCs/>
              </w:rPr>
              <w:t xml:space="preserve"> </w:t>
            </w:r>
            <w:r w:rsidRPr="00361A04">
              <w:rPr>
                <w:rFonts w:ascii="Times New Roman" w:hAnsi="Times New Roman"/>
                <w:iCs/>
              </w:rPr>
              <w:t xml:space="preserve">%, (для </w:t>
            </w:r>
            <w:proofErr w:type="spellStart"/>
            <w:r w:rsidRPr="00361A04">
              <w:rPr>
                <w:rFonts w:ascii="Times New Roman" w:hAnsi="Times New Roman"/>
                <w:iCs/>
              </w:rPr>
              <w:t>пропранолола</w:t>
            </w:r>
            <w:proofErr w:type="spellEnd"/>
            <w:r w:rsidRPr="00361A04">
              <w:rPr>
                <w:rFonts w:ascii="Times New Roman" w:hAnsi="Times New Roman"/>
                <w:iCs/>
              </w:rPr>
              <w:t xml:space="preserve"> 40</w:t>
            </w:r>
            <w:r w:rsidR="00C14F6A" w:rsidRPr="00361A04">
              <w:rPr>
                <w:rFonts w:ascii="Times New Roman" w:hAnsi="Times New Roman"/>
                <w:iCs/>
              </w:rPr>
              <w:t xml:space="preserve"> </w:t>
            </w:r>
            <w:r w:rsidRPr="00361A04">
              <w:rPr>
                <w:rFonts w:ascii="Times New Roman" w:hAnsi="Times New Roman"/>
                <w:iCs/>
              </w:rPr>
              <w:t>мг и 80 мг каждые 12 ч) соответственно</w:t>
            </w:r>
          </w:p>
        </w:tc>
      </w:tr>
      <w:tr w:rsidR="00F117A0" w:rsidRPr="00361A04" w14:paraId="34BCE6D2" w14:textId="77777777" w:rsidTr="004D09E9">
        <w:trPr>
          <w:jc w:val="center"/>
        </w:trPr>
        <w:tc>
          <w:tcPr>
            <w:tcW w:w="2891" w:type="dxa"/>
            <w:vAlign w:val="center"/>
          </w:tcPr>
          <w:p w14:paraId="300DB011" w14:textId="77777777" w:rsidR="00F117A0" w:rsidRPr="00361A04" w:rsidRDefault="00C14F6A" w:rsidP="0042549D">
            <w:pPr>
              <w:spacing w:line="360" w:lineRule="auto"/>
              <w:rPr>
                <w:rFonts w:ascii="Times New Roman" w:hAnsi="Times New Roman"/>
                <w:iCs/>
              </w:rPr>
            </w:pPr>
            <w:proofErr w:type="spellStart"/>
            <w:r w:rsidRPr="00361A04">
              <w:rPr>
                <w:rFonts w:ascii="Times New Roman" w:hAnsi="Times New Roman"/>
                <w:iCs/>
              </w:rPr>
              <w:t>Суматриптан</w:t>
            </w:r>
            <w:proofErr w:type="spellEnd"/>
            <w:r w:rsidRPr="00361A04">
              <w:rPr>
                <w:rFonts w:ascii="Times New Roman" w:hAnsi="Times New Roman"/>
                <w:iCs/>
              </w:rPr>
              <w:t xml:space="preserve"> (перорально и </w:t>
            </w:r>
            <w:r w:rsidR="00F117A0" w:rsidRPr="00361A04">
              <w:rPr>
                <w:rFonts w:ascii="Times New Roman" w:hAnsi="Times New Roman"/>
                <w:iCs/>
              </w:rPr>
              <w:t>подкожно)</w:t>
            </w:r>
          </w:p>
        </w:tc>
        <w:tc>
          <w:tcPr>
            <w:tcW w:w="3515" w:type="dxa"/>
            <w:vAlign w:val="center"/>
          </w:tcPr>
          <w:p w14:paraId="18284F0D" w14:textId="77777777" w:rsidR="00F117A0" w:rsidRPr="00361A04" w:rsidRDefault="00F117A0" w:rsidP="0042549D">
            <w:pPr>
              <w:spacing w:line="360" w:lineRule="auto"/>
              <w:jc w:val="center"/>
              <w:rPr>
                <w:rFonts w:ascii="Times New Roman" w:hAnsi="Times New Roman"/>
                <w:iCs/>
              </w:rPr>
            </w:pPr>
            <w:r w:rsidRPr="00361A04">
              <w:rPr>
                <w:rFonts w:ascii="Times New Roman" w:hAnsi="Times New Roman"/>
                <w:iCs/>
              </w:rPr>
              <w:sym w:font="Symbol" w:char="F0AB"/>
            </w:r>
          </w:p>
        </w:tc>
        <w:tc>
          <w:tcPr>
            <w:tcW w:w="2665" w:type="dxa"/>
            <w:vAlign w:val="center"/>
          </w:tcPr>
          <w:p w14:paraId="5D6D5527" w14:textId="77777777" w:rsidR="00F117A0" w:rsidRPr="00361A04" w:rsidRDefault="00F117A0" w:rsidP="0042549D">
            <w:pPr>
              <w:spacing w:line="360" w:lineRule="auto"/>
              <w:jc w:val="center"/>
              <w:rPr>
                <w:rFonts w:ascii="Times New Roman" w:hAnsi="Times New Roman"/>
              </w:rPr>
            </w:pPr>
            <w:r w:rsidRPr="00361A04">
              <w:rPr>
                <w:rFonts w:ascii="Times New Roman" w:hAnsi="Times New Roman"/>
              </w:rPr>
              <w:t>не исследовалось</w:t>
            </w:r>
          </w:p>
          <w:p w14:paraId="4668922F" w14:textId="77777777" w:rsidR="00F117A0" w:rsidRPr="00361A04" w:rsidRDefault="00F117A0" w:rsidP="0042549D">
            <w:pPr>
              <w:spacing w:line="360" w:lineRule="auto"/>
              <w:jc w:val="center"/>
              <w:rPr>
                <w:rFonts w:ascii="Times New Roman" w:hAnsi="Times New Roman"/>
                <w:iCs/>
              </w:rPr>
            </w:pPr>
          </w:p>
        </w:tc>
      </w:tr>
      <w:tr w:rsidR="00F117A0" w:rsidRPr="00361A04" w14:paraId="2918A5E3" w14:textId="77777777" w:rsidTr="004D09E9">
        <w:trPr>
          <w:jc w:val="center"/>
        </w:trPr>
        <w:tc>
          <w:tcPr>
            <w:tcW w:w="2891" w:type="dxa"/>
            <w:vAlign w:val="center"/>
          </w:tcPr>
          <w:p w14:paraId="4DEFE6A5" w14:textId="77777777" w:rsidR="00C14F6A" w:rsidRPr="00361A04" w:rsidRDefault="00F117A0" w:rsidP="0042549D">
            <w:pPr>
              <w:spacing w:line="360" w:lineRule="auto"/>
              <w:rPr>
                <w:rFonts w:ascii="Times New Roman" w:hAnsi="Times New Roman"/>
                <w:iCs/>
              </w:rPr>
            </w:pPr>
            <w:proofErr w:type="spellStart"/>
            <w:r w:rsidRPr="00361A04">
              <w:rPr>
                <w:rFonts w:ascii="Times New Roman" w:hAnsi="Times New Roman"/>
                <w:iCs/>
              </w:rPr>
              <w:t>Пизотифен</w:t>
            </w:r>
            <w:proofErr w:type="spellEnd"/>
          </w:p>
        </w:tc>
        <w:tc>
          <w:tcPr>
            <w:tcW w:w="3515" w:type="dxa"/>
            <w:vAlign w:val="center"/>
          </w:tcPr>
          <w:p w14:paraId="0770386A" w14:textId="77777777" w:rsidR="00F117A0" w:rsidRPr="00361A04" w:rsidRDefault="00F117A0" w:rsidP="0042549D">
            <w:pPr>
              <w:spacing w:line="360" w:lineRule="auto"/>
              <w:jc w:val="center"/>
              <w:rPr>
                <w:rFonts w:ascii="Times New Roman" w:hAnsi="Times New Roman"/>
                <w:iCs/>
              </w:rPr>
            </w:pPr>
            <w:r w:rsidRPr="00361A04">
              <w:rPr>
                <w:rFonts w:ascii="Times New Roman" w:hAnsi="Times New Roman"/>
                <w:iCs/>
              </w:rPr>
              <w:sym w:font="Symbol" w:char="F0AB"/>
            </w:r>
          </w:p>
        </w:tc>
        <w:tc>
          <w:tcPr>
            <w:tcW w:w="2665" w:type="dxa"/>
            <w:vAlign w:val="center"/>
          </w:tcPr>
          <w:p w14:paraId="7730E045" w14:textId="77777777" w:rsidR="00F117A0" w:rsidRPr="00361A04" w:rsidRDefault="00F117A0" w:rsidP="0042549D">
            <w:pPr>
              <w:spacing w:line="360" w:lineRule="auto"/>
              <w:jc w:val="center"/>
              <w:rPr>
                <w:rFonts w:ascii="Times New Roman" w:hAnsi="Times New Roman"/>
                <w:iCs/>
              </w:rPr>
            </w:pPr>
            <w:r w:rsidRPr="00361A04">
              <w:rPr>
                <w:rFonts w:ascii="Times New Roman" w:hAnsi="Times New Roman"/>
                <w:iCs/>
              </w:rPr>
              <w:sym w:font="Symbol" w:char="F0AB"/>
            </w:r>
          </w:p>
        </w:tc>
      </w:tr>
      <w:tr w:rsidR="00F117A0" w:rsidRPr="00361A04" w14:paraId="23E7D3B4" w14:textId="77777777" w:rsidTr="004D09E9">
        <w:trPr>
          <w:jc w:val="center"/>
        </w:trPr>
        <w:tc>
          <w:tcPr>
            <w:tcW w:w="2891" w:type="dxa"/>
            <w:vAlign w:val="center"/>
          </w:tcPr>
          <w:p w14:paraId="31A0C1D1" w14:textId="77777777" w:rsidR="00F117A0" w:rsidRPr="00361A04" w:rsidRDefault="00F117A0" w:rsidP="0042549D">
            <w:pPr>
              <w:spacing w:line="360" w:lineRule="auto"/>
              <w:rPr>
                <w:rFonts w:ascii="Times New Roman" w:hAnsi="Times New Roman"/>
                <w:iCs/>
              </w:rPr>
            </w:pPr>
            <w:proofErr w:type="spellStart"/>
            <w:r w:rsidRPr="00361A04">
              <w:rPr>
                <w:rFonts w:ascii="Times New Roman" w:hAnsi="Times New Roman"/>
                <w:iCs/>
              </w:rPr>
              <w:t>Дилтиазем</w:t>
            </w:r>
            <w:proofErr w:type="spellEnd"/>
          </w:p>
        </w:tc>
        <w:tc>
          <w:tcPr>
            <w:tcW w:w="3515" w:type="dxa"/>
          </w:tcPr>
          <w:p w14:paraId="7F384C48" w14:textId="77777777" w:rsidR="00F117A0" w:rsidRPr="00361A04" w:rsidRDefault="00F117A0" w:rsidP="0042549D">
            <w:pPr>
              <w:spacing w:after="60" w:line="360" w:lineRule="auto"/>
              <w:jc w:val="center"/>
              <w:rPr>
                <w:rFonts w:ascii="Times New Roman" w:hAnsi="Times New Roman"/>
                <w:iCs/>
              </w:rPr>
            </w:pPr>
            <w:r w:rsidRPr="00361A04">
              <w:rPr>
                <w:rFonts w:ascii="Times New Roman" w:hAnsi="Times New Roman"/>
                <w:iCs/>
              </w:rPr>
              <w:t xml:space="preserve">уменьшение AUC </w:t>
            </w:r>
            <w:proofErr w:type="spellStart"/>
            <w:r w:rsidRPr="00361A04">
              <w:rPr>
                <w:rFonts w:ascii="Times New Roman" w:hAnsi="Times New Roman"/>
                <w:iCs/>
              </w:rPr>
              <w:t>дилтиазема</w:t>
            </w:r>
            <w:proofErr w:type="spellEnd"/>
            <w:r w:rsidRPr="00361A04">
              <w:rPr>
                <w:rFonts w:ascii="Times New Roman" w:hAnsi="Times New Roman"/>
                <w:iCs/>
              </w:rPr>
              <w:t xml:space="preserve"> на 25</w:t>
            </w:r>
            <w:r w:rsidR="00EE0EF8">
              <w:rPr>
                <w:rFonts w:ascii="Times New Roman" w:hAnsi="Times New Roman"/>
                <w:iCs/>
              </w:rPr>
              <w:t xml:space="preserve"> </w:t>
            </w:r>
            <w:r w:rsidRPr="00361A04">
              <w:rPr>
                <w:rFonts w:ascii="Times New Roman" w:hAnsi="Times New Roman"/>
                <w:iCs/>
              </w:rPr>
              <w:t xml:space="preserve">% и уменьшение </w:t>
            </w:r>
            <w:proofErr w:type="spellStart"/>
            <w:r w:rsidRPr="00361A04">
              <w:rPr>
                <w:rFonts w:ascii="Times New Roman" w:hAnsi="Times New Roman"/>
                <w:iCs/>
              </w:rPr>
              <w:t>дезацетилдилтиазема</w:t>
            </w:r>
            <w:proofErr w:type="spellEnd"/>
            <w:r w:rsidRPr="00361A04">
              <w:rPr>
                <w:rFonts w:ascii="Times New Roman" w:hAnsi="Times New Roman"/>
                <w:iCs/>
              </w:rPr>
              <w:t xml:space="preserve"> на 18</w:t>
            </w:r>
            <w:r w:rsidR="00EE0EF8">
              <w:rPr>
                <w:rFonts w:ascii="Times New Roman" w:hAnsi="Times New Roman"/>
                <w:iCs/>
              </w:rPr>
              <w:t xml:space="preserve"> </w:t>
            </w:r>
            <w:r w:rsidRPr="00361A04">
              <w:rPr>
                <w:rFonts w:ascii="Times New Roman" w:hAnsi="Times New Roman"/>
                <w:iCs/>
              </w:rPr>
              <w:t xml:space="preserve">%, и </w:t>
            </w:r>
            <w:r w:rsidRPr="00361A04">
              <w:rPr>
                <w:rFonts w:ascii="Times New Roman" w:hAnsi="Times New Roman"/>
                <w:iCs/>
              </w:rPr>
              <w:sym w:font="Symbol" w:char="F0AB"/>
            </w:r>
            <w:r w:rsidRPr="00361A04">
              <w:rPr>
                <w:rFonts w:ascii="Times New Roman" w:hAnsi="Times New Roman"/>
                <w:iCs/>
              </w:rPr>
              <w:t xml:space="preserve"> для N-</w:t>
            </w:r>
            <w:proofErr w:type="spellStart"/>
            <w:r w:rsidRPr="00361A04">
              <w:rPr>
                <w:rFonts w:ascii="Times New Roman" w:hAnsi="Times New Roman"/>
                <w:iCs/>
              </w:rPr>
              <w:t>деметилдилтиазема</w:t>
            </w:r>
            <w:proofErr w:type="spellEnd"/>
          </w:p>
        </w:tc>
        <w:tc>
          <w:tcPr>
            <w:tcW w:w="2665" w:type="dxa"/>
            <w:vAlign w:val="center"/>
          </w:tcPr>
          <w:p w14:paraId="2DD372CC" w14:textId="77777777" w:rsidR="00F117A0" w:rsidRPr="00361A04" w:rsidRDefault="00F117A0" w:rsidP="0042549D">
            <w:pPr>
              <w:spacing w:line="360" w:lineRule="auto"/>
              <w:jc w:val="center"/>
              <w:rPr>
                <w:rFonts w:ascii="Times New Roman" w:hAnsi="Times New Roman"/>
                <w:iCs/>
              </w:rPr>
            </w:pPr>
            <w:r w:rsidRPr="00361A04">
              <w:rPr>
                <w:rFonts w:ascii="Times New Roman" w:hAnsi="Times New Roman"/>
                <w:iCs/>
              </w:rPr>
              <w:t>увеличение AUC на 20</w:t>
            </w:r>
            <w:r w:rsidR="00EE0EF8">
              <w:rPr>
                <w:rFonts w:ascii="Times New Roman" w:hAnsi="Times New Roman"/>
                <w:iCs/>
              </w:rPr>
              <w:t xml:space="preserve"> </w:t>
            </w:r>
            <w:r w:rsidRPr="00361A04">
              <w:rPr>
                <w:rFonts w:ascii="Times New Roman" w:hAnsi="Times New Roman"/>
                <w:iCs/>
              </w:rPr>
              <w:t>%</w:t>
            </w:r>
          </w:p>
        </w:tc>
      </w:tr>
      <w:tr w:rsidR="00F117A0" w:rsidRPr="00361A04" w14:paraId="70B58203" w14:textId="77777777" w:rsidTr="004D09E9">
        <w:trPr>
          <w:jc w:val="center"/>
        </w:trPr>
        <w:tc>
          <w:tcPr>
            <w:tcW w:w="2891" w:type="dxa"/>
            <w:vAlign w:val="center"/>
          </w:tcPr>
          <w:p w14:paraId="0FB160D5" w14:textId="77777777" w:rsidR="00F117A0" w:rsidRPr="00361A04" w:rsidRDefault="00F117A0" w:rsidP="0042549D">
            <w:pPr>
              <w:spacing w:line="360" w:lineRule="auto"/>
              <w:rPr>
                <w:rFonts w:ascii="Times New Roman" w:hAnsi="Times New Roman"/>
                <w:iCs/>
              </w:rPr>
            </w:pPr>
            <w:proofErr w:type="spellStart"/>
            <w:r w:rsidRPr="00361A04">
              <w:rPr>
                <w:rFonts w:ascii="Times New Roman" w:hAnsi="Times New Roman"/>
                <w:iCs/>
              </w:rPr>
              <w:t>Венлафаксин</w:t>
            </w:r>
            <w:proofErr w:type="spellEnd"/>
          </w:p>
        </w:tc>
        <w:tc>
          <w:tcPr>
            <w:tcW w:w="3515" w:type="dxa"/>
            <w:vAlign w:val="center"/>
          </w:tcPr>
          <w:p w14:paraId="22DC86F3" w14:textId="77777777" w:rsidR="00F117A0" w:rsidRPr="00361A04" w:rsidRDefault="00F117A0" w:rsidP="0042549D">
            <w:pPr>
              <w:spacing w:line="360" w:lineRule="auto"/>
              <w:jc w:val="center"/>
              <w:rPr>
                <w:rFonts w:ascii="Times New Roman" w:hAnsi="Times New Roman"/>
                <w:iCs/>
              </w:rPr>
            </w:pPr>
            <w:r w:rsidRPr="00361A04">
              <w:rPr>
                <w:rFonts w:ascii="Times New Roman" w:hAnsi="Times New Roman"/>
                <w:iCs/>
              </w:rPr>
              <w:sym w:font="Symbol" w:char="F0AB"/>
            </w:r>
          </w:p>
        </w:tc>
        <w:tc>
          <w:tcPr>
            <w:tcW w:w="2665" w:type="dxa"/>
            <w:vAlign w:val="center"/>
          </w:tcPr>
          <w:p w14:paraId="0131DB44" w14:textId="77777777" w:rsidR="00F117A0" w:rsidRPr="00361A04" w:rsidRDefault="00F117A0" w:rsidP="0042549D">
            <w:pPr>
              <w:spacing w:line="360" w:lineRule="auto"/>
              <w:jc w:val="center"/>
              <w:rPr>
                <w:rFonts w:ascii="Times New Roman" w:hAnsi="Times New Roman"/>
                <w:iCs/>
              </w:rPr>
            </w:pPr>
            <w:r w:rsidRPr="00361A04">
              <w:rPr>
                <w:rFonts w:ascii="Times New Roman" w:hAnsi="Times New Roman"/>
                <w:iCs/>
              </w:rPr>
              <w:sym w:font="Symbol" w:char="F0AB"/>
            </w:r>
          </w:p>
        </w:tc>
      </w:tr>
      <w:tr w:rsidR="00F117A0" w:rsidRPr="00361A04" w14:paraId="5677C72E" w14:textId="77777777" w:rsidTr="004D09E9">
        <w:trPr>
          <w:jc w:val="center"/>
        </w:trPr>
        <w:tc>
          <w:tcPr>
            <w:tcW w:w="2891" w:type="dxa"/>
            <w:vAlign w:val="center"/>
          </w:tcPr>
          <w:p w14:paraId="7E49A3C6" w14:textId="77777777" w:rsidR="00F117A0" w:rsidRPr="00361A04" w:rsidRDefault="00F117A0" w:rsidP="0042549D">
            <w:pPr>
              <w:spacing w:line="360" w:lineRule="auto"/>
              <w:rPr>
                <w:rFonts w:ascii="Times New Roman" w:hAnsi="Times New Roman"/>
                <w:iCs/>
              </w:rPr>
            </w:pPr>
            <w:proofErr w:type="spellStart"/>
            <w:r w:rsidRPr="00361A04">
              <w:rPr>
                <w:rFonts w:ascii="Times New Roman" w:hAnsi="Times New Roman"/>
                <w:iCs/>
              </w:rPr>
              <w:t>Флунаризин</w:t>
            </w:r>
            <w:proofErr w:type="spellEnd"/>
          </w:p>
        </w:tc>
        <w:tc>
          <w:tcPr>
            <w:tcW w:w="3515" w:type="dxa"/>
            <w:vAlign w:val="center"/>
          </w:tcPr>
          <w:p w14:paraId="6A1CE3E1" w14:textId="77777777" w:rsidR="00F117A0" w:rsidRPr="00361A04" w:rsidRDefault="00F117A0" w:rsidP="0042549D">
            <w:pPr>
              <w:spacing w:line="360" w:lineRule="auto"/>
              <w:jc w:val="center"/>
              <w:rPr>
                <w:rFonts w:ascii="Times New Roman" w:hAnsi="Times New Roman"/>
                <w:iCs/>
              </w:rPr>
            </w:pPr>
            <w:r w:rsidRPr="00361A04">
              <w:rPr>
                <w:rFonts w:ascii="Times New Roman" w:hAnsi="Times New Roman"/>
                <w:iCs/>
              </w:rPr>
              <w:t>увеличение AUC на 16</w:t>
            </w:r>
            <w:r w:rsidR="00EE0EF8">
              <w:rPr>
                <w:rFonts w:ascii="Times New Roman" w:hAnsi="Times New Roman"/>
                <w:iCs/>
              </w:rPr>
              <w:t xml:space="preserve"> </w:t>
            </w:r>
            <w:r w:rsidRPr="00361A04">
              <w:rPr>
                <w:rFonts w:ascii="Times New Roman" w:hAnsi="Times New Roman"/>
                <w:iCs/>
              </w:rPr>
              <w:t>%</w:t>
            </w:r>
          </w:p>
          <w:p w14:paraId="715F1FCD" w14:textId="77777777" w:rsidR="00F117A0" w:rsidRPr="00361A04" w:rsidRDefault="00F117A0" w:rsidP="0042549D">
            <w:pPr>
              <w:spacing w:after="60" w:line="360" w:lineRule="auto"/>
              <w:jc w:val="center"/>
              <w:rPr>
                <w:rFonts w:ascii="Times New Roman" w:hAnsi="Times New Roman"/>
                <w:iCs/>
              </w:rPr>
            </w:pPr>
            <w:r w:rsidRPr="00361A04">
              <w:rPr>
                <w:rFonts w:ascii="Times New Roman" w:hAnsi="Times New Roman"/>
                <w:iCs/>
              </w:rPr>
              <w:t>(50 мг каждые 12ч)</w:t>
            </w:r>
            <w:r w:rsidRPr="00361A04">
              <w:rPr>
                <w:rFonts w:ascii="Times New Roman" w:hAnsi="Times New Roman"/>
                <w:iCs/>
                <w:vertAlign w:val="superscript"/>
              </w:rPr>
              <w:t>b</w:t>
            </w:r>
          </w:p>
        </w:tc>
        <w:tc>
          <w:tcPr>
            <w:tcW w:w="2665" w:type="dxa"/>
            <w:vAlign w:val="center"/>
          </w:tcPr>
          <w:p w14:paraId="6953FF58" w14:textId="77777777" w:rsidR="00F117A0" w:rsidRPr="00361A04" w:rsidRDefault="00F117A0" w:rsidP="0042549D">
            <w:pPr>
              <w:spacing w:line="360" w:lineRule="auto"/>
              <w:jc w:val="center"/>
              <w:rPr>
                <w:rFonts w:ascii="Times New Roman" w:hAnsi="Times New Roman"/>
                <w:iCs/>
              </w:rPr>
            </w:pPr>
            <w:r w:rsidRPr="00361A04">
              <w:rPr>
                <w:rFonts w:ascii="Times New Roman" w:hAnsi="Times New Roman"/>
                <w:iCs/>
              </w:rPr>
              <w:sym w:font="Symbol" w:char="F0AB"/>
            </w:r>
          </w:p>
        </w:tc>
      </w:tr>
    </w:tbl>
    <w:p w14:paraId="4C212559" w14:textId="4E19BE31" w:rsidR="00F117A0" w:rsidRPr="00361A04" w:rsidRDefault="00F117A0" w:rsidP="0042549D">
      <w:pPr>
        <w:spacing w:before="120" w:line="360" w:lineRule="auto"/>
        <w:jc w:val="both"/>
        <w:rPr>
          <w:rFonts w:ascii="Times New Roman" w:eastAsia="HelveticaWorld-Regular" w:hAnsi="Times New Roman"/>
        </w:rPr>
      </w:pPr>
      <w:r w:rsidRPr="00361A04">
        <w:rPr>
          <w:rFonts w:ascii="Times New Roman" w:eastAsia="HelveticaWorld-Regular" w:hAnsi="Times New Roman"/>
          <w:vertAlign w:val="superscript"/>
        </w:rPr>
        <w:t>а</w:t>
      </w:r>
      <w:r w:rsidRPr="00361A04">
        <w:rPr>
          <w:rFonts w:ascii="Times New Roman" w:eastAsia="HelveticaWorld-Regular" w:hAnsi="Times New Roman"/>
        </w:rPr>
        <w:t xml:space="preserve"> </w:t>
      </w:r>
      <w:r w:rsidR="00EE0EF8">
        <w:rPr>
          <w:rFonts w:ascii="Times New Roman" w:eastAsia="HelveticaWorld-Regular" w:hAnsi="Times New Roman"/>
        </w:rPr>
        <w:t>В</w:t>
      </w:r>
      <w:r w:rsidRPr="00361A04">
        <w:rPr>
          <w:rFonts w:ascii="Times New Roman" w:eastAsia="HelveticaWorld-Regular" w:hAnsi="Times New Roman"/>
        </w:rPr>
        <w:t xml:space="preserve">ыражена в % от значений </w:t>
      </w:r>
      <w:bookmarkStart w:id="31" w:name="_Hlk125709815"/>
      <w:r w:rsidR="0076672D" w:rsidRPr="0076672D">
        <w:rPr>
          <w:rFonts w:ascii="Times New Roman" w:eastAsia="HelveticaWorld-Regular" w:hAnsi="Times New Roman"/>
        </w:rPr>
        <w:t>средней</w:t>
      </w:r>
      <w:bookmarkEnd w:id="31"/>
      <w:r w:rsidR="0076672D" w:rsidRPr="0076672D">
        <w:rPr>
          <w:rFonts w:ascii="Times New Roman" w:eastAsia="HelveticaWorld-Regular" w:hAnsi="Times New Roman"/>
        </w:rPr>
        <w:t xml:space="preserve"> </w:t>
      </w:r>
      <w:r w:rsidRPr="00361A04">
        <w:rPr>
          <w:rFonts w:ascii="Times New Roman" w:eastAsia="HelveticaWorld-Regular" w:hAnsi="Times New Roman"/>
        </w:rPr>
        <w:t xml:space="preserve">максимальной концентрации в плазме крови и AUC при </w:t>
      </w:r>
      <w:proofErr w:type="spellStart"/>
      <w:r w:rsidRPr="00361A04">
        <w:rPr>
          <w:rFonts w:ascii="Times New Roman" w:eastAsia="HelveticaWorld-Regular" w:hAnsi="Times New Roman"/>
        </w:rPr>
        <w:t>монотерапии</w:t>
      </w:r>
      <w:proofErr w:type="spellEnd"/>
    </w:p>
    <w:p w14:paraId="2EA2A7EA" w14:textId="6DE85999" w:rsidR="00F117A0" w:rsidRPr="00361A04" w:rsidRDefault="00F117A0" w:rsidP="0042549D">
      <w:pPr>
        <w:spacing w:line="360" w:lineRule="auto"/>
        <w:jc w:val="both"/>
        <w:rPr>
          <w:rFonts w:ascii="Times New Roman" w:eastAsia="HelveticaWorld-Regular" w:hAnsi="Times New Roman"/>
        </w:rPr>
      </w:pPr>
      <w:r w:rsidRPr="00361A04">
        <w:rPr>
          <w:rFonts w:ascii="Times New Roman" w:eastAsia="HelveticaWorld-Regular" w:hAnsi="Times New Roman"/>
        </w:rPr>
        <w:t>↔ = Отсутствие изменений максимальной конце</w:t>
      </w:r>
      <w:r w:rsidR="00C14F6A" w:rsidRPr="00361A04">
        <w:rPr>
          <w:rFonts w:ascii="Times New Roman" w:eastAsia="HelveticaWorld-Regular" w:hAnsi="Times New Roman"/>
        </w:rPr>
        <w:t>нтрации в плазме крови и AUC (</w:t>
      </w:r>
      <w:bookmarkStart w:id="32" w:name="_Hlk125709830"/>
      <w:r w:rsidR="0076672D" w:rsidRPr="0076672D">
        <w:rPr>
          <w:rFonts w:ascii="Times New Roman" w:eastAsia="HelveticaWorld-Regular" w:hAnsi="Times New Roman"/>
        </w:rPr>
        <w:t>изменения</w:t>
      </w:r>
      <w:bookmarkEnd w:id="32"/>
      <w:r w:rsidR="0076672D" w:rsidRPr="0076672D">
        <w:rPr>
          <w:rFonts w:ascii="Times New Roman" w:eastAsia="HelveticaWorld-Regular" w:hAnsi="Times New Roman"/>
        </w:rPr>
        <w:t xml:space="preserve"> </w:t>
      </w:r>
      <w:r w:rsidR="00C14F6A" w:rsidRPr="00361A04">
        <w:rPr>
          <w:rFonts w:ascii="Times New Roman" w:eastAsia="HelveticaWorld-Regular" w:hAnsi="Times New Roman"/>
        </w:rPr>
        <w:t>≤</w:t>
      </w:r>
      <w:r w:rsidR="009906CC" w:rsidRPr="00361A04">
        <w:rPr>
          <w:rFonts w:ascii="Times New Roman" w:eastAsia="HelveticaWorld-Regular" w:hAnsi="Times New Roman"/>
        </w:rPr>
        <w:t xml:space="preserve"> </w:t>
      </w:r>
      <w:r w:rsidRPr="00361A04">
        <w:rPr>
          <w:rFonts w:ascii="Times New Roman" w:eastAsia="HelveticaWorld-Regular" w:hAnsi="Times New Roman"/>
        </w:rPr>
        <w:t>15</w:t>
      </w:r>
      <w:r w:rsidR="00EE0EF8">
        <w:rPr>
          <w:rFonts w:ascii="Times New Roman" w:eastAsia="HelveticaWorld-Regular" w:hAnsi="Times New Roman"/>
        </w:rPr>
        <w:t xml:space="preserve"> </w:t>
      </w:r>
      <w:r w:rsidRPr="00361A04">
        <w:rPr>
          <w:rFonts w:ascii="Times New Roman" w:eastAsia="HelveticaWorld-Regular" w:hAnsi="Times New Roman"/>
        </w:rPr>
        <w:t>% от исходных</w:t>
      </w:r>
      <w:r w:rsidR="00E312FD">
        <w:rPr>
          <w:rFonts w:ascii="Times New Roman" w:eastAsia="HelveticaWorld-Regular" w:hAnsi="Times New Roman"/>
          <w:lang w:val="en-US"/>
        </w:rPr>
        <w:t>)</w:t>
      </w:r>
    </w:p>
    <w:p w14:paraId="31109B05" w14:textId="77777777" w:rsidR="00F117A0" w:rsidRPr="00361A04" w:rsidRDefault="00F117A0" w:rsidP="0042549D">
      <w:pPr>
        <w:spacing w:line="360" w:lineRule="auto"/>
        <w:jc w:val="both"/>
        <w:rPr>
          <w:rFonts w:ascii="Times New Roman" w:eastAsia="HelveticaWorld-Regular" w:hAnsi="Times New Roman"/>
        </w:rPr>
      </w:pPr>
      <w:r w:rsidRPr="00361A04">
        <w:rPr>
          <w:rFonts w:ascii="Times New Roman" w:eastAsia="HelveticaWorld-Regular" w:hAnsi="Times New Roman"/>
          <w:vertAlign w:val="superscript"/>
        </w:rPr>
        <w:t>b</w:t>
      </w:r>
      <w:r w:rsidRPr="00361A04">
        <w:rPr>
          <w:rFonts w:ascii="Times New Roman" w:eastAsia="HelveticaWorld-Regular" w:hAnsi="Times New Roman"/>
        </w:rPr>
        <w:t xml:space="preserve"> При многократном приеме одного </w:t>
      </w:r>
      <w:proofErr w:type="spellStart"/>
      <w:r w:rsidRPr="00361A04">
        <w:rPr>
          <w:rFonts w:ascii="Times New Roman" w:eastAsia="HelveticaWorld-Regular" w:hAnsi="Times New Roman"/>
        </w:rPr>
        <w:t>флунаризина</w:t>
      </w:r>
      <w:proofErr w:type="spellEnd"/>
      <w:r w:rsidRPr="00361A04">
        <w:rPr>
          <w:rFonts w:ascii="Times New Roman" w:eastAsia="HelveticaWorld-Regular" w:hAnsi="Times New Roman"/>
        </w:rPr>
        <w:t xml:space="preserve"> наблюдалось увеличение AUC на 14</w:t>
      </w:r>
      <w:r w:rsidR="00EE0EF8">
        <w:rPr>
          <w:rFonts w:ascii="Times New Roman" w:eastAsia="HelveticaWorld-Regular" w:hAnsi="Times New Roman"/>
        </w:rPr>
        <w:t xml:space="preserve"> </w:t>
      </w:r>
      <w:r w:rsidRPr="00361A04">
        <w:rPr>
          <w:rFonts w:ascii="Times New Roman" w:eastAsia="HelveticaWorld-Regular" w:hAnsi="Times New Roman"/>
        </w:rPr>
        <w:t>%, что может быть связано с накоплением препарата в процессе достижения равновесного состояния.</w:t>
      </w:r>
    </w:p>
    <w:p w14:paraId="6517CE94" w14:textId="2DD4A43B" w:rsidR="00F117A0" w:rsidRDefault="00F117A0" w:rsidP="0042549D">
      <w:pPr>
        <w:keepNext/>
        <w:spacing w:before="240" w:line="360" w:lineRule="auto"/>
        <w:jc w:val="both"/>
        <w:rPr>
          <w:rFonts w:ascii="Times New Roman" w:hAnsi="Times New Roman"/>
          <w:b/>
          <w:bCs/>
        </w:rPr>
      </w:pPr>
      <w:r w:rsidRPr="00361A04">
        <w:rPr>
          <w:rFonts w:ascii="Times New Roman" w:hAnsi="Times New Roman"/>
          <w:b/>
          <w:bCs/>
        </w:rPr>
        <w:lastRenderedPageBreak/>
        <w:t>Особые указания</w:t>
      </w:r>
    </w:p>
    <w:p w14:paraId="51AD3982" w14:textId="61EB2DD2" w:rsidR="0076672D" w:rsidRPr="00DC0B8F" w:rsidRDefault="0076672D" w:rsidP="0042549D">
      <w:pPr>
        <w:keepNext/>
        <w:spacing w:before="240" w:line="360" w:lineRule="auto"/>
        <w:jc w:val="both"/>
        <w:rPr>
          <w:rFonts w:ascii="Times New Roman" w:hAnsi="Times New Roman"/>
          <w:i/>
        </w:rPr>
      </w:pPr>
      <w:bookmarkStart w:id="33" w:name="_Hlk125709858"/>
      <w:r w:rsidRPr="00DC0B8F">
        <w:rPr>
          <w:rFonts w:ascii="Times New Roman" w:hAnsi="Times New Roman"/>
          <w:i/>
        </w:rPr>
        <w:t>Отмена препарата</w:t>
      </w:r>
      <w:r w:rsidR="00DC0B8F" w:rsidRPr="00DC0B8F">
        <w:rPr>
          <w:rFonts w:ascii="Times New Roman" w:eastAsia="HelveticaWorld-Regular" w:hAnsi="Times New Roman"/>
        </w:rPr>
        <w:t xml:space="preserve"> </w:t>
      </w:r>
      <w:proofErr w:type="spellStart"/>
      <w:r w:rsidR="00DC0B8F" w:rsidRPr="00DC0B8F">
        <w:rPr>
          <w:rFonts w:ascii="Times New Roman" w:hAnsi="Times New Roman"/>
          <w:i/>
        </w:rPr>
        <w:t>Топамакс</w:t>
      </w:r>
      <w:proofErr w:type="spellEnd"/>
      <w:r w:rsidR="00DC0B8F" w:rsidRPr="00DC0B8F">
        <w:rPr>
          <w:rFonts w:ascii="Times New Roman" w:hAnsi="Times New Roman"/>
          <w:i/>
          <w:vertAlign w:val="superscript"/>
        </w:rPr>
        <w:t>®</w:t>
      </w:r>
    </w:p>
    <w:bookmarkEnd w:id="33"/>
    <w:p w14:paraId="79789996" w14:textId="77777777" w:rsidR="006C576B" w:rsidRPr="006C576B" w:rsidRDefault="006C576B" w:rsidP="006C576B">
      <w:pPr>
        <w:spacing w:line="360" w:lineRule="auto"/>
        <w:jc w:val="both"/>
        <w:rPr>
          <w:rFonts w:ascii="Times New Roman" w:eastAsia="HelveticaWorld-Regular" w:hAnsi="Times New Roman"/>
        </w:rPr>
      </w:pPr>
      <w:r w:rsidRPr="006C576B">
        <w:rPr>
          <w:rFonts w:ascii="Times New Roman" w:eastAsia="HelveticaWorld-Regular" w:hAnsi="Times New Roman"/>
        </w:rPr>
        <w:t xml:space="preserve">Вне зависимости от наличия в анамнезе конвульсивных припадков и эпилепсии, противоэпилептические препараты, включая и </w:t>
      </w:r>
      <w:proofErr w:type="spellStart"/>
      <w:r w:rsidRPr="006C576B">
        <w:rPr>
          <w:rFonts w:ascii="Times New Roman" w:eastAsia="HelveticaWorld-Regular" w:hAnsi="Times New Roman"/>
        </w:rPr>
        <w:t>Топамакс</w:t>
      </w:r>
      <w:proofErr w:type="spellEnd"/>
      <w:r w:rsidRPr="006C576B">
        <w:rPr>
          <w:rFonts w:ascii="Times New Roman" w:eastAsia="HelveticaWorld-Regular" w:hAnsi="Times New Roman"/>
          <w:vertAlign w:val="superscript"/>
        </w:rPr>
        <w:t>®</w:t>
      </w:r>
      <w:r w:rsidRPr="006C576B">
        <w:rPr>
          <w:rFonts w:ascii="Times New Roman" w:eastAsia="HelveticaWorld-Regular" w:hAnsi="Times New Roman"/>
        </w:rPr>
        <w:t xml:space="preserve">, следует отменять постепенно, чтобы свести к минимуму возможность повышения частоты припадков. В клинических исследованиях дозы уменьшали на 50-100 мг с недельными интервалами для взрослых при терапии эпилепсии и на 25-50 мг у взрослых, получающих 100 мг препарата </w:t>
      </w:r>
      <w:proofErr w:type="spellStart"/>
      <w:r w:rsidRPr="006C576B">
        <w:rPr>
          <w:rFonts w:ascii="Times New Roman" w:eastAsia="HelveticaWorld-Regular" w:hAnsi="Times New Roman"/>
        </w:rPr>
        <w:t>Топамакс</w:t>
      </w:r>
      <w:proofErr w:type="spellEnd"/>
      <w:r w:rsidRPr="006C576B">
        <w:rPr>
          <w:rFonts w:ascii="Times New Roman" w:eastAsia="HelveticaWorld-Regular" w:hAnsi="Times New Roman"/>
          <w:vertAlign w:val="superscript"/>
        </w:rPr>
        <w:t>®</w:t>
      </w:r>
      <w:r w:rsidRPr="006C576B">
        <w:rPr>
          <w:rFonts w:ascii="Times New Roman" w:eastAsia="HelveticaWorld-Regular" w:hAnsi="Times New Roman"/>
        </w:rPr>
        <w:t xml:space="preserve"> в сутки для профилактики мигрени. У детей в клинических исследованиях </w:t>
      </w:r>
      <w:proofErr w:type="spellStart"/>
      <w:r w:rsidRPr="006C576B">
        <w:rPr>
          <w:rFonts w:ascii="Times New Roman" w:eastAsia="HelveticaWorld-Regular" w:hAnsi="Times New Roman"/>
        </w:rPr>
        <w:t>Топамакс</w:t>
      </w:r>
      <w:proofErr w:type="spellEnd"/>
      <w:r w:rsidRPr="006C576B">
        <w:rPr>
          <w:rFonts w:ascii="Times New Roman" w:eastAsia="HelveticaWorld-Regular" w:hAnsi="Times New Roman"/>
          <w:vertAlign w:val="superscript"/>
        </w:rPr>
        <w:t>®</w:t>
      </w:r>
      <w:r w:rsidRPr="006C576B">
        <w:rPr>
          <w:rFonts w:ascii="Times New Roman" w:eastAsia="HelveticaWorld-Regular" w:hAnsi="Times New Roman"/>
        </w:rPr>
        <w:t xml:space="preserve"> постепенно отменяли в течение </w:t>
      </w:r>
      <w:r w:rsidRPr="006C576B">
        <w:rPr>
          <w:rFonts w:ascii="Times New Roman" w:eastAsia="HelveticaWorld-Regular" w:hAnsi="Times New Roman"/>
        </w:rPr>
        <w:br/>
        <w:t xml:space="preserve">2-8 недель. Если по медицинским показаниям необходима быстрая отмена препарата </w:t>
      </w:r>
      <w:proofErr w:type="spellStart"/>
      <w:r w:rsidRPr="006C576B">
        <w:rPr>
          <w:rFonts w:ascii="Times New Roman" w:eastAsia="HelveticaWorld-Regular" w:hAnsi="Times New Roman"/>
        </w:rPr>
        <w:t>Топамакс</w:t>
      </w:r>
      <w:proofErr w:type="spellEnd"/>
      <w:r w:rsidRPr="006C576B">
        <w:rPr>
          <w:rFonts w:ascii="Times New Roman" w:eastAsia="HelveticaWorld-Regular" w:hAnsi="Times New Roman"/>
          <w:vertAlign w:val="superscript"/>
        </w:rPr>
        <w:t>®</w:t>
      </w:r>
      <w:r w:rsidRPr="006C576B">
        <w:rPr>
          <w:rFonts w:ascii="Times New Roman" w:eastAsia="HelveticaWorld-Regular" w:hAnsi="Times New Roman"/>
        </w:rPr>
        <w:t>, то рекомендуется осуществлять соответствующий контроль состояния пациента.</w:t>
      </w:r>
    </w:p>
    <w:p w14:paraId="28A19F92" w14:textId="7D43FA8A" w:rsidR="006C576B" w:rsidRDefault="006C576B" w:rsidP="006C576B">
      <w:pPr>
        <w:spacing w:line="360" w:lineRule="auto"/>
        <w:jc w:val="both"/>
        <w:rPr>
          <w:rFonts w:ascii="Times New Roman" w:eastAsia="HelveticaWorld-Regular" w:hAnsi="Times New Roman"/>
        </w:rPr>
      </w:pPr>
      <w:r w:rsidRPr="006C576B">
        <w:rPr>
          <w:rFonts w:ascii="Times New Roman" w:eastAsia="HelveticaWorld-Regular" w:hAnsi="Times New Roman"/>
        </w:rPr>
        <w:t xml:space="preserve">Как и в случае применения других противоэпилептических препаратов, у некоторых пациентов, принимающих </w:t>
      </w:r>
      <w:proofErr w:type="spellStart"/>
      <w:r w:rsidRPr="006C576B">
        <w:rPr>
          <w:rFonts w:ascii="Times New Roman" w:eastAsia="HelveticaWorld-Regular" w:hAnsi="Times New Roman"/>
        </w:rPr>
        <w:t>топирамат</w:t>
      </w:r>
      <w:proofErr w:type="spellEnd"/>
      <w:r w:rsidRPr="006C576B">
        <w:rPr>
          <w:rFonts w:ascii="Times New Roman" w:eastAsia="HelveticaWorld-Regular" w:hAnsi="Times New Roman"/>
        </w:rPr>
        <w:t>, наблюдается повышение частоты припадков или</w:t>
      </w:r>
      <w:r w:rsidR="007A7B99" w:rsidRPr="00361A04">
        <w:rPr>
          <w:rFonts w:ascii="Times New Roman" w:eastAsia="HelveticaWorld-Regular" w:hAnsi="Times New Roman"/>
        </w:rPr>
        <w:t xml:space="preserve"> </w:t>
      </w:r>
      <w:r w:rsidRPr="006C576B">
        <w:rPr>
          <w:rFonts w:ascii="Times New Roman" w:eastAsia="HelveticaWorld-Regular" w:hAnsi="Times New Roman"/>
        </w:rPr>
        <w:t xml:space="preserve">новые типы припадков. Данное явление может являться последствием передозировки, снижения концентрации совместно применяемых противоэпилептических препаратов, прогрессирования заболевания или парадоксального эффекта. </w:t>
      </w:r>
    </w:p>
    <w:p w14:paraId="33EF8129" w14:textId="6FC34E95" w:rsidR="0076672D" w:rsidRPr="00DC0B8F" w:rsidRDefault="0076672D" w:rsidP="006C576B">
      <w:pPr>
        <w:spacing w:line="360" w:lineRule="auto"/>
        <w:jc w:val="both"/>
        <w:rPr>
          <w:rFonts w:ascii="Times New Roman" w:eastAsia="HelveticaWorld-Regular" w:hAnsi="Times New Roman"/>
          <w:bCs/>
          <w:i/>
        </w:rPr>
      </w:pPr>
      <w:bookmarkStart w:id="34" w:name="_Hlk125709890"/>
      <w:r w:rsidRPr="00DC0B8F">
        <w:rPr>
          <w:rFonts w:ascii="Times New Roman" w:eastAsia="HelveticaWorld-Regular" w:hAnsi="Times New Roman"/>
          <w:bCs/>
          <w:i/>
        </w:rPr>
        <w:t>Нарушение функции почек</w:t>
      </w:r>
    </w:p>
    <w:bookmarkEnd w:id="34"/>
    <w:p w14:paraId="5B737389" w14:textId="2905C9AF" w:rsidR="006C576B" w:rsidRPr="006C576B" w:rsidRDefault="006C576B" w:rsidP="006C576B">
      <w:pPr>
        <w:spacing w:line="360" w:lineRule="auto"/>
        <w:jc w:val="both"/>
        <w:rPr>
          <w:rFonts w:ascii="Times New Roman" w:eastAsia="HelveticaWorld-Regular" w:hAnsi="Times New Roman"/>
        </w:rPr>
      </w:pPr>
      <w:r w:rsidRPr="006C576B">
        <w:rPr>
          <w:rFonts w:ascii="Times New Roman" w:eastAsia="HelveticaWorld-Regular" w:hAnsi="Times New Roman"/>
        </w:rPr>
        <w:t xml:space="preserve">Скорость выведения через почки зависит от функции почек и не зависит от возраста. У больных с умеренным или выраженным нарушением функции почек для достижения </w:t>
      </w:r>
      <w:bookmarkStart w:id="35" w:name="_Hlk125709902"/>
      <w:r w:rsidR="0076672D">
        <w:rPr>
          <w:rFonts w:ascii="Times New Roman" w:eastAsia="HelveticaWorld-Regular" w:hAnsi="Times New Roman"/>
        </w:rPr>
        <w:t>равновесн</w:t>
      </w:r>
      <w:r w:rsidR="0076672D" w:rsidRPr="006C576B">
        <w:rPr>
          <w:rFonts w:ascii="Times New Roman" w:eastAsia="HelveticaWorld-Regular" w:hAnsi="Times New Roman"/>
        </w:rPr>
        <w:t xml:space="preserve">ых </w:t>
      </w:r>
      <w:bookmarkEnd w:id="35"/>
      <w:r w:rsidRPr="006C576B">
        <w:rPr>
          <w:rFonts w:ascii="Times New Roman" w:eastAsia="HelveticaWorld-Regular" w:hAnsi="Times New Roman"/>
        </w:rPr>
        <w:t>концентраций в плазме может понадобиться от 10 до 15 дней, в отличие от 4-8 дней у больных с нормальной функцией почек.</w:t>
      </w:r>
    </w:p>
    <w:p w14:paraId="77244441" w14:textId="5BE6B884" w:rsidR="006C576B" w:rsidRDefault="006C576B" w:rsidP="006C576B">
      <w:pPr>
        <w:spacing w:line="360" w:lineRule="auto"/>
        <w:jc w:val="both"/>
        <w:rPr>
          <w:rFonts w:ascii="Times New Roman" w:eastAsia="HelveticaWorld-Regular" w:hAnsi="Times New Roman"/>
        </w:rPr>
      </w:pPr>
      <w:r w:rsidRPr="006C576B">
        <w:rPr>
          <w:rFonts w:ascii="Times New Roman" w:eastAsia="HelveticaWorld-Regular" w:hAnsi="Times New Roman"/>
        </w:rPr>
        <w:t xml:space="preserve">Как и при любом заболевании, схема подбора дозы должна ориентироваться на клинический эффект (т.е. степень контролирования припадков, отсутствие побочных эффектов) и учитывать то, что у больных с нарушением функции почек для установления </w:t>
      </w:r>
      <w:r w:rsidR="0076672D" w:rsidRPr="0076672D">
        <w:rPr>
          <w:rFonts w:ascii="Times New Roman" w:eastAsia="HelveticaWorld-Regular" w:hAnsi="Times New Roman"/>
        </w:rPr>
        <w:t>равновесных</w:t>
      </w:r>
      <w:r w:rsidRPr="006C576B">
        <w:rPr>
          <w:rFonts w:ascii="Times New Roman" w:eastAsia="HelveticaWorld-Regular" w:hAnsi="Times New Roman"/>
        </w:rPr>
        <w:t xml:space="preserve"> </w:t>
      </w:r>
      <w:r w:rsidR="0076672D" w:rsidRPr="006C576B">
        <w:rPr>
          <w:rFonts w:ascii="Times New Roman" w:eastAsia="HelveticaWorld-Regular" w:hAnsi="Times New Roman"/>
        </w:rPr>
        <w:t>концентраци</w:t>
      </w:r>
      <w:r w:rsidR="0076672D">
        <w:rPr>
          <w:rFonts w:ascii="Times New Roman" w:eastAsia="HelveticaWorld-Regular" w:hAnsi="Times New Roman"/>
        </w:rPr>
        <w:t>й</w:t>
      </w:r>
      <w:r w:rsidR="0076672D" w:rsidRPr="006C576B">
        <w:rPr>
          <w:rFonts w:ascii="Times New Roman" w:eastAsia="HelveticaWorld-Regular" w:hAnsi="Times New Roman"/>
        </w:rPr>
        <w:t xml:space="preserve"> </w:t>
      </w:r>
      <w:r w:rsidRPr="006C576B">
        <w:rPr>
          <w:rFonts w:ascii="Times New Roman" w:eastAsia="HelveticaWorld-Regular" w:hAnsi="Times New Roman"/>
        </w:rPr>
        <w:t xml:space="preserve">в плазме для каждой дозы может понадобиться более продолжительное время. </w:t>
      </w:r>
    </w:p>
    <w:p w14:paraId="2AD7DC06" w14:textId="59644E21" w:rsidR="0076672D" w:rsidRPr="00DC0B8F" w:rsidRDefault="0076672D" w:rsidP="006C576B">
      <w:pPr>
        <w:spacing w:line="360" w:lineRule="auto"/>
        <w:jc w:val="both"/>
        <w:rPr>
          <w:rFonts w:ascii="Times New Roman" w:eastAsia="HelveticaWorld-Regular" w:hAnsi="Times New Roman"/>
          <w:bCs/>
          <w:i/>
        </w:rPr>
      </w:pPr>
      <w:bookmarkStart w:id="36" w:name="_Hlk125709956"/>
      <w:r w:rsidRPr="00DC0B8F">
        <w:rPr>
          <w:rFonts w:ascii="Times New Roman" w:eastAsia="HelveticaWorld-Regular" w:hAnsi="Times New Roman"/>
          <w:bCs/>
          <w:i/>
        </w:rPr>
        <w:t>Гидратация</w:t>
      </w:r>
    </w:p>
    <w:bookmarkEnd w:id="36"/>
    <w:p w14:paraId="67440B0C" w14:textId="142DB16E" w:rsidR="00444265" w:rsidRPr="00361A04" w:rsidRDefault="006C576B" w:rsidP="0042549D">
      <w:pPr>
        <w:spacing w:line="360" w:lineRule="auto"/>
        <w:jc w:val="both"/>
        <w:rPr>
          <w:rFonts w:ascii="Times New Roman" w:eastAsia="HelveticaWorld-Regular" w:hAnsi="Times New Roman"/>
        </w:rPr>
      </w:pPr>
      <w:r w:rsidRPr="006C576B">
        <w:rPr>
          <w:rFonts w:ascii="Times New Roman" w:eastAsia="HelveticaWorld-Regular" w:hAnsi="Times New Roman"/>
        </w:rPr>
        <w:t xml:space="preserve">При терапии </w:t>
      </w:r>
      <w:proofErr w:type="spellStart"/>
      <w:r w:rsidRPr="006C576B">
        <w:rPr>
          <w:rFonts w:ascii="Times New Roman" w:eastAsia="HelveticaWorld-Regular" w:hAnsi="Times New Roman"/>
        </w:rPr>
        <w:t>топираматом</w:t>
      </w:r>
      <w:proofErr w:type="spellEnd"/>
      <w:r w:rsidRPr="006C576B">
        <w:rPr>
          <w:rFonts w:ascii="Times New Roman" w:eastAsia="HelveticaWorld-Regular" w:hAnsi="Times New Roman"/>
        </w:rPr>
        <w:t xml:space="preserve"> возможно возникновение </w:t>
      </w:r>
      <w:proofErr w:type="spellStart"/>
      <w:r w:rsidRPr="006C576B">
        <w:rPr>
          <w:rFonts w:ascii="Times New Roman" w:eastAsia="HelveticaWorld-Regular" w:hAnsi="Times New Roman"/>
        </w:rPr>
        <w:t>олигогидроза</w:t>
      </w:r>
      <w:proofErr w:type="spellEnd"/>
      <w:r w:rsidRPr="006C576B">
        <w:rPr>
          <w:rFonts w:ascii="Times New Roman" w:eastAsia="HelveticaWorld-Regular" w:hAnsi="Times New Roman"/>
        </w:rPr>
        <w:t xml:space="preserve"> (уменьшенное потоотделение) и </w:t>
      </w:r>
      <w:proofErr w:type="spellStart"/>
      <w:r w:rsidRPr="006C576B">
        <w:rPr>
          <w:rFonts w:ascii="Times New Roman" w:eastAsia="HelveticaWorld-Regular" w:hAnsi="Times New Roman"/>
        </w:rPr>
        <w:t>ангидроза</w:t>
      </w:r>
      <w:proofErr w:type="spellEnd"/>
      <w:r w:rsidRPr="006C576B">
        <w:rPr>
          <w:rFonts w:ascii="Times New Roman" w:eastAsia="HelveticaWorld-Regular" w:hAnsi="Times New Roman"/>
        </w:rPr>
        <w:t xml:space="preserve">. Уменьшение потоотделения и гипертермия (повышение температуры тела) могут возникнуть у детей, подверженных воздействию высокой температуры окружающей среды. В этой связи при терапии </w:t>
      </w:r>
      <w:proofErr w:type="spellStart"/>
      <w:r w:rsidRPr="006C576B">
        <w:rPr>
          <w:rFonts w:ascii="Times New Roman" w:eastAsia="HelveticaWorld-Regular" w:hAnsi="Times New Roman"/>
        </w:rPr>
        <w:t>топираматом</w:t>
      </w:r>
      <w:proofErr w:type="spellEnd"/>
      <w:r w:rsidRPr="006C576B">
        <w:rPr>
          <w:rFonts w:ascii="Times New Roman" w:eastAsia="HelveticaWorld-Regular" w:hAnsi="Times New Roman"/>
        </w:rPr>
        <w:t xml:space="preserve"> очень важно адекватное повышение объема потребляемой жидкости, способное снизить риск развития нефролитиаза, а также побочных эффектов, которые могут возникнуть под воздействием физических нагрузок или повышенных</w:t>
      </w:r>
      <w:r w:rsidR="007A7B99" w:rsidRPr="00361A04">
        <w:rPr>
          <w:rFonts w:ascii="Times New Roman" w:eastAsia="HelveticaWorld-Regular" w:hAnsi="Times New Roman"/>
        </w:rPr>
        <w:t xml:space="preserve"> температур.</w:t>
      </w:r>
    </w:p>
    <w:p w14:paraId="3868C9B0" w14:textId="77777777" w:rsidR="007A7B99" w:rsidRPr="00361A04" w:rsidRDefault="007A7B99" w:rsidP="0042549D">
      <w:pPr>
        <w:spacing w:before="120" w:line="360" w:lineRule="auto"/>
        <w:jc w:val="both"/>
        <w:rPr>
          <w:rFonts w:ascii="Times New Roman" w:hAnsi="Times New Roman"/>
          <w:i/>
          <w:iCs/>
        </w:rPr>
      </w:pPr>
      <w:r w:rsidRPr="00361A04">
        <w:rPr>
          <w:rFonts w:ascii="Times New Roman" w:hAnsi="Times New Roman"/>
          <w:i/>
          <w:iCs/>
        </w:rPr>
        <w:t>Расстройства настроения/депрессия</w:t>
      </w:r>
    </w:p>
    <w:p w14:paraId="270E4838" w14:textId="77777777" w:rsidR="007A7B99" w:rsidRPr="00361A04" w:rsidRDefault="007A7B99" w:rsidP="0042549D">
      <w:pPr>
        <w:spacing w:before="60" w:line="360" w:lineRule="auto"/>
        <w:jc w:val="both"/>
        <w:rPr>
          <w:rFonts w:ascii="Times New Roman" w:eastAsia="HelveticaWorld-Regular" w:hAnsi="Times New Roman"/>
        </w:rPr>
      </w:pPr>
      <w:r w:rsidRPr="00361A04">
        <w:rPr>
          <w:rFonts w:ascii="Times New Roman" w:eastAsia="HelveticaWorld-Regular" w:hAnsi="Times New Roman"/>
        </w:rPr>
        <w:lastRenderedPageBreak/>
        <w:t xml:space="preserve">При лечении </w:t>
      </w:r>
      <w:proofErr w:type="spellStart"/>
      <w:r w:rsidRPr="00361A04">
        <w:rPr>
          <w:rFonts w:ascii="Times New Roman" w:eastAsia="HelveticaWorld-Regular" w:hAnsi="Times New Roman"/>
        </w:rPr>
        <w:t>топираматом</w:t>
      </w:r>
      <w:proofErr w:type="spellEnd"/>
      <w:r w:rsidRPr="00361A04">
        <w:rPr>
          <w:rFonts w:ascii="Times New Roman" w:eastAsia="HelveticaWorld-Regular" w:hAnsi="Times New Roman"/>
        </w:rPr>
        <w:t xml:space="preserve"> наблюдается повышенная частота возникновения расстройств настроения и депрессии.</w:t>
      </w:r>
    </w:p>
    <w:p w14:paraId="69F559AB" w14:textId="77777777" w:rsidR="007A7B99" w:rsidRPr="00361A04" w:rsidRDefault="007A7B99" w:rsidP="0042549D">
      <w:pPr>
        <w:spacing w:before="120" w:line="360" w:lineRule="auto"/>
        <w:jc w:val="both"/>
        <w:rPr>
          <w:rFonts w:ascii="Times New Roman" w:hAnsi="Times New Roman"/>
          <w:i/>
          <w:iCs/>
        </w:rPr>
      </w:pPr>
      <w:r w:rsidRPr="00361A04">
        <w:rPr>
          <w:rFonts w:ascii="Times New Roman" w:hAnsi="Times New Roman"/>
          <w:i/>
          <w:iCs/>
        </w:rPr>
        <w:t>Суицидальные попытки</w:t>
      </w:r>
    </w:p>
    <w:p w14:paraId="047DE059" w14:textId="2CA94C60" w:rsidR="007A7B99" w:rsidRPr="00361A04" w:rsidRDefault="007A7B99" w:rsidP="0042549D">
      <w:pPr>
        <w:pStyle w:val="BodyText12"/>
        <w:widowControl w:val="0"/>
        <w:tabs>
          <w:tab w:val="left" w:pos="340"/>
        </w:tabs>
        <w:spacing w:before="60" w:after="0" w:line="360" w:lineRule="auto"/>
        <w:ind w:left="0"/>
        <w:rPr>
          <w:rFonts w:ascii="Times New Roman" w:hAnsi="Times New Roman" w:cs="Times New Roman"/>
          <w:lang w:val="ru-RU"/>
        </w:rPr>
      </w:pPr>
      <w:r w:rsidRPr="00361A04">
        <w:rPr>
          <w:rFonts w:ascii="Times New Roman" w:hAnsi="Times New Roman" w:cs="Times New Roman"/>
          <w:lang w:val="ru-RU"/>
        </w:rPr>
        <w:t xml:space="preserve">При применении противоэпилептических препаратов, включая препарат </w:t>
      </w:r>
      <w:proofErr w:type="spellStart"/>
      <w:r w:rsidRPr="00361A04">
        <w:rPr>
          <w:rFonts w:ascii="Times New Roman" w:hAnsi="Times New Roman" w:cs="Times New Roman"/>
          <w:lang w:val="ru-RU"/>
        </w:rPr>
        <w:t>Топамакс</w:t>
      </w:r>
      <w:proofErr w:type="spellEnd"/>
      <w:r w:rsidRPr="00361A04">
        <w:rPr>
          <w:rFonts w:ascii="Times New Roman" w:hAnsi="Times New Roman" w:cs="Times New Roman"/>
          <w:vertAlign w:val="superscript"/>
          <w:lang w:val="ru-RU"/>
        </w:rPr>
        <w:t>®</w:t>
      </w:r>
      <w:r w:rsidRPr="00361A04">
        <w:rPr>
          <w:rFonts w:ascii="Times New Roman" w:hAnsi="Times New Roman" w:cs="Times New Roman"/>
          <w:lang w:val="ru-RU"/>
        </w:rPr>
        <w:t>, увеличивается риск появления суицидальных мыслей и суицидального поведения у пациентов, принимающих эти препараты по любым из показаний</w:t>
      </w:r>
      <w:bookmarkStart w:id="37" w:name="_Hlk503965349"/>
      <w:r w:rsidRPr="00361A04">
        <w:rPr>
          <w:rFonts w:ascii="Times New Roman" w:hAnsi="Times New Roman" w:cs="Times New Roman"/>
          <w:lang w:val="ru-RU"/>
        </w:rPr>
        <w:t xml:space="preserve">. </w:t>
      </w:r>
      <w:r w:rsidR="0076672D">
        <w:rPr>
          <w:rFonts w:ascii="Times New Roman" w:hAnsi="Times New Roman" w:cs="Times New Roman"/>
          <w:lang w:val="ru-RU"/>
        </w:rPr>
        <w:t xml:space="preserve">По данным </w:t>
      </w:r>
      <w:proofErr w:type="spellStart"/>
      <w:r w:rsidR="0076672D">
        <w:rPr>
          <w:rFonts w:ascii="Times New Roman" w:hAnsi="Times New Roman" w:cs="Times New Roman"/>
          <w:lang w:val="ru-RU"/>
        </w:rPr>
        <w:t>мета</w:t>
      </w:r>
      <w:r w:rsidR="00220BAF">
        <w:rPr>
          <w:rFonts w:ascii="Times New Roman" w:hAnsi="Times New Roman" w:cs="Times New Roman"/>
          <w:lang w:val="ru-RU"/>
        </w:rPr>
        <w:t>анализ</w:t>
      </w:r>
      <w:r w:rsidR="0076672D">
        <w:rPr>
          <w:rFonts w:ascii="Times New Roman" w:hAnsi="Times New Roman" w:cs="Times New Roman"/>
          <w:lang w:val="ru-RU"/>
        </w:rPr>
        <w:t>а</w:t>
      </w:r>
      <w:proofErr w:type="spellEnd"/>
      <w:r w:rsidR="00220BAF">
        <w:rPr>
          <w:rFonts w:ascii="Times New Roman" w:hAnsi="Times New Roman" w:cs="Times New Roman"/>
          <w:lang w:val="ru-RU"/>
        </w:rPr>
        <w:t xml:space="preserve"> </w:t>
      </w:r>
      <w:proofErr w:type="spellStart"/>
      <w:r w:rsidR="0076672D" w:rsidRPr="0076672D">
        <w:rPr>
          <w:rFonts w:ascii="Times New Roman" w:hAnsi="Times New Roman" w:cs="Times New Roman"/>
          <w:lang w:val="ru-RU"/>
        </w:rPr>
        <w:t>рандомизированных</w:t>
      </w:r>
      <w:proofErr w:type="spellEnd"/>
      <w:r w:rsidR="0076672D" w:rsidRPr="0076672D">
        <w:rPr>
          <w:rFonts w:ascii="Times New Roman" w:hAnsi="Times New Roman" w:cs="Times New Roman"/>
          <w:lang w:val="ru-RU"/>
        </w:rPr>
        <w:t xml:space="preserve"> плацебо-контролируемых исследований установлено </w:t>
      </w:r>
      <w:r w:rsidR="00220BAF">
        <w:rPr>
          <w:rFonts w:ascii="Times New Roman" w:hAnsi="Times New Roman" w:cs="Times New Roman"/>
          <w:lang w:val="ru-RU"/>
        </w:rPr>
        <w:t>увеличение рисков появления суицидальных явлений</w:t>
      </w:r>
      <w:r w:rsidR="0076672D">
        <w:rPr>
          <w:rFonts w:ascii="Times New Roman" w:hAnsi="Times New Roman" w:cs="Times New Roman"/>
          <w:lang w:val="ru-RU"/>
        </w:rPr>
        <w:t>:</w:t>
      </w:r>
      <w:r w:rsidR="00220BAF">
        <w:rPr>
          <w:rFonts w:ascii="Times New Roman" w:hAnsi="Times New Roman" w:cs="Times New Roman"/>
          <w:lang w:val="ru-RU"/>
        </w:rPr>
        <w:t xml:space="preserve"> </w:t>
      </w:r>
      <w:r w:rsidR="0076672D" w:rsidRPr="0076672D">
        <w:rPr>
          <w:rFonts w:ascii="Times New Roman" w:hAnsi="Times New Roman" w:cs="Times New Roman"/>
          <w:lang w:val="ru-RU"/>
        </w:rPr>
        <w:t>их частота составила</w:t>
      </w:r>
      <w:r w:rsidR="00220BAF">
        <w:rPr>
          <w:rFonts w:ascii="Times New Roman" w:hAnsi="Times New Roman" w:cs="Times New Roman"/>
          <w:lang w:val="ru-RU"/>
        </w:rPr>
        <w:t xml:space="preserve"> 0,43</w:t>
      </w:r>
      <w:r w:rsidR="00571B0C">
        <w:rPr>
          <w:rFonts w:ascii="Times New Roman" w:hAnsi="Times New Roman" w:cs="Times New Roman"/>
          <w:lang w:val="ru-RU"/>
        </w:rPr>
        <w:t xml:space="preserve"> </w:t>
      </w:r>
      <w:r w:rsidR="00220BAF">
        <w:rPr>
          <w:rFonts w:ascii="Times New Roman" w:hAnsi="Times New Roman" w:cs="Times New Roman"/>
          <w:lang w:val="ru-RU"/>
        </w:rPr>
        <w:t>% на фоне приема противоэпилептических средств по сравнению с 0,24</w:t>
      </w:r>
      <w:r w:rsidR="00571B0C">
        <w:rPr>
          <w:rFonts w:ascii="Times New Roman" w:hAnsi="Times New Roman" w:cs="Times New Roman"/>
          <w:lang w:val="ru-RU"/>
        </w:rPr>
        <w:t xml:space="preserve"> </w:t>
      </w:r>
      <w:r w:rsidR="00220BAF">
        <w:rPr>
          <w:rFonts w:ascii="Times New Roman" w:hAnsi="Times New Roman" w:cs="Times New Roman"/>
          <w:lang w:val="ru-RU"/>
        </w:rPr>
        <w:t>% пациентов, получавшими плацебо.</w:t>
      </w:r>
      <w:r w:rsidR="0076672D" w:rsidRPr="0076672D">
        <w:t xml:space="preserve"> </w:t>
      </w:r>
      <w:r w:rsidR="0076672D" w:rsidRPr="0076672D">
        <w:rPr>
          <w:rFonts w:ascii="Times New Roman" w:hAnsi="Times New Roman" w:cs="Times New Roman"/>
          <w:lang w:val="ru-RU"/>
        </w:rPr>
        <w:t>Причина этой находки неизвестна.</w:t>
      </w:r>
    </w:p>
    <w:bookmarkEnd w:id="37"/>
    <w:p w14:paraId="6C146708" w14:textId="02354250" w:rsidR="007A7B99" w:rsidRPr="00361A04" w:rsidRDefault="007A7B99" w:rsidP="0042549D">
      <w:pPr>
        <w:pStyle w:val="BodyText12"/>
        <w:widowControl w:val="0"/>
        <w:spacing w:after="0" w:line="360" w:lineRule="auto"/>
        <w:ind w:left="0"/>
        <w:rPr>
          <w:rFonts w:ascii="Times New Roman" w:hAnsi="Times New Roman" w:cs="Times New Roman"/>
          <w:lang w:val="ru-RU"/>
        </w:rPr>
      </w:pPr>
      <w:r w:rsidRPr="00361A04">
        <w:rPr>
          <w:rFonts w:ascii="Times New Roman" w:hAnsi="Times New Roman" w:cs="Times New Roman"/>
          <w:lang w:val="ru-RU"/>
        </w:rPr>
        <w:t>В двойных слепых клинических исследованиях частота развития явлений, связанных с суицидом (суицидальные мысли, попытки суицида, суицид), составляла 0,5</w:t>
      </w:r>
      <w:r w:rsidR="004E32D7">
        <w:rPr>
          <w:rFonts w:ascii="Times New Roman" w:hAnsi="Times New Roman" w:cs="Times New Roman"/>
        </w:rPr>
        <w:t xml:space="preserve"> </w:t>
      </w:r>
      <w:r w:rsidRPr="00361A04">
        <w:rPr>
          <w:rFonts w:ascii="Times New Roman" w:hAnsi="Times New Roman" w:cs="Times New Roman"/>
          <w:lang w:val="ru-RU"/>
        </w:rPr>
        <w:t xml:space="preserve">% у пациентов, получавших </w:t>
      </w:r>
      <w:proofErr w:type="spellStart"/>
      <w:r w:rsidRPr="00361A04">
        <w:rPr>
          <w:rFonts w:ascii="Times New Roman" w:hAnsi="Times New Roman" w:cs="Times New Roman"/>
          <w:lang w:val="ru-RU"/>
        </w:rPr>
        <w:t>топирамат</w:t>
      </w:r>
      <w:proofErr w:type="spellEnd"/>
      <w:r w:rsidRPr="00361A04">
        <w:rPr>
          <w:rFonts w:ascii="Times New Roman" w:hAnsi="Times New Roman" w:cs="Times New Roman"/>
          <w:lang w:val="ru-RU"/>
        </w:rPr>
        <w:t xml:space="preserve"> (у 46 человек из 8652), что примерно в 3 раза выше по сравнению</w:t>
      </w:r>
      <w:r w:rsidR="00AD2176" w:rsidRPr="00361A04">
        <w:rPr>
          <w:rFonts w:ascii="Times New Roman" w:hAnsi="Times New Roman" w:cs="Times New Roman"/>
          <w:lang w:val="ru-RU"/>
        </w:rPr>
        <w:t xml:space="preserve"> с</w:t>
      </w:r>
      <w:r w:rsidRPr="00361A04">
        <w:rPr>
          <w:rFonts w:ascii="Times New Roman" w:hAnsi="Times New Roman" w:cs="Times New Roman"/>
          <w:lang w:val="ru-RU"/>
        </w:rPr>
        <w:t xml:space="preserve"> пациентами, получавшими плацебо (0,2</w:t>
      </w:r>
      <w:r w:rsidR="004E32D7">
        <w:rPr>
          <w:rFonts w:ascii="Times New Roman" w:hAnsi="Times New Roman" w:cs="Times New Roman"/>
        </w:rPr>
        <w:t xml:space="preserve"> </w:t>
      </w:r>
      <w:r w:rsidRPr="00361A04">
        <w:rPr>
          <w:rFonts w:ascii="Times New Roman" w:hAnsi="Times New Roman" w:cs="Times New Roman"/>
          <w:lang w:val="ru-RU"/>
        </w:rPr>
        <w:t xml:space="preserve">%; у 8 человек из 4045). </w:t>
      </w:r>
      <w:r w:rsidR="002330C5">
        <w:rPr>
          <w:rFonts w:ascii="Times New Roman" w:hAnsi="Times New Roman" w:cs="Times New Roman"/>
          <w:lang w:val="ru-RU"/>
        </w:rPr>
        <w:t>В</w:t>
      </w:r>
      <w:r w:rsidRPr="00361A04">
        <w:rPr>
          <w:rFonts w:ascii="Times New Roman" w:hAnsi="Times New Roman" w:cs="Times New Roman"/>
          <w:lang w:val="ru-RU"/>
        </w:rPr>
        <w:t xml:space="preserve"> двойном слепом исследовании </w:t>
      </w:r>
      <w:r w:rsidR="00F607E7">
        <w:rPr>
          <w:rFonts w:ascii="Times New Roman" w:hAnsi="Times New Roman" w:cs="Times New Roman"/>
          <w:lang w:val="ru-RU"/>
        </w:rPr>
        <w:t xml:space="preserve">терапии </w:t>
      </w:r>
      <w:r w:rsidRPr="00361A04">
        <w:rPr>
          <w:rFonts w:ascii="Times New Roman" w:hAnsi="Times New Roman" w:cs="Times New Roman"/>
          <w:lang w:val="ru-RU"/>
        </w:rPr>
        <w:t xml:space="preserve">биполярного расстройства </w:t>
      </w:r>
      <w:r w:rsidR="002330C5" w:rsidRPr="002330C5">
        <w:rPr>
          <w:rFonts w:ascii="Times New Roman" w:hAnsi="Times New Roman" w:cs="Times New Roman"/>
          <w:lang w:val="ru-RU"/>
        </w:rPr>
        <w:t xml:space="preserve">был зафиксирован один случай суицида </w:t>
      </w:r>
      <w:r w:rsidRPr="00361A04">
        <w:rPr>
          <w:rFonts w:ascii="Times New Roman" w:hAnsi="Times New Roman" w:cs="Times New Roman"/>
          <w:lang w:val="ru-RU"/>
        </w:rPr>
        <w:t xml:space="preserve">у пациента, получавшего </w:t>
      </w:r>
      <w:proofErr w:type="spellStart"/>
      <w:r w:rsidRPr="00361A04">
        <w:rPr>
          <w:rFonts w:ascii="Times New Roman" w:hAnsi="Times New Roman" w:cs="Times New Roman"/>
          <w:lang w:val="ru-RU"/>
        </w:rPr>
        <w:t>топирамат</w:t>
      </w:r>
      <w:proofErr w:type="spellEnd"/>
      <w:r w:rsidRPr="00361A04">
        <w:rPr>
          <w:rFonts w:ascii="Times New Roman" w:hAnsi="Times New Roman" w:cs="Times New Roman"/>
          <w:lang w:val="ru-RU"/>
        </w:rPr>
        <w:t>.</w:t>
      </w:r>
    </w:p>
    <w:p w14:paraId="65C1A0A7" w14:textId="1A538205" w:rsidR="007A7B99" w:rsidRPr="00361A04" w:rsidRDefault="007A7B99" w:rsidP="00E312FD">
      <w:pPr>
        <w:pStyle w:val="BodyText12"/>
        <w:widowControl w:val="0"/>
        <w:spacing w:after="0" w:line="360" w:lineRule="auto"/>
        <w:ind w:left="0"/>
        <w:rPr>
          <w:rFonts w:ascii="Times New Roman" w:hAnsi="Times New Roman" w:cs="Times New Roman"/>
          <w:lang w:val="ru-RU"/>
        </w:rPr>
      </w:pPr>
      <w:r w:rsidRPr="00361A04">
        <w:rPr>
          <w:rFonts w:ascii="Times New Roman" w:hAnsi="Times New Roman" w:cs="Times New Roman"/>
          <w:lang w:val="ru-RU"/>
        </w:rPr>
        <w:t>Таким образом, необходимо контролировать состояние пациентов с целью выявления признаков суицидальных мыслей и</w:t>
      </w:r>
      <w:r w:rsidR="0076672D" w:rsidRPr="0076672D">
        <w:t xml:space="preserve"> </w:t>
      </w:r>
      <w:r w:rsidR="0076672D" w:rsidRPr="0076672D">
        <w:rPr>
          <w:rFonts w:ascii="Times New Roman" w:hAnsi="Times New Roman" w:cs="Times New Roman"/>
          <w:lang w:val="ru-RU"/>
        </w:rPr>
        <w:t>поведения и</w:t>
      </w:r>
      <w:r w:rsidRPr="00361A04">
        <w:rPr>
          <w:rFonts w:ascii="Times New Roman" w:hAnsi="Times New Roman" w:cs="Times New Roman"/>
          <w:lang w:val="ru-RU"/>
        </w:rPr>
        <w:t xml:space="preserve"> назначать соответствующее лечение. Необходимо рекомендовать пациентам (и при необходимости лицам, ухаживающим за пациентами) сразу же обращаться за медицинской помощью в случае появления признаков суицидальных мыслей или суицидального поведения.</w:t>
      </w:r>
    </w:p>
    <w:p w14:paraId="503D2585" w14:textId="77777777" w:rsidR="00A00BE1" w:rsidRPr="00A00BE1" w:rsidRDefault="00A00BE1" w:rsidP="00E312FD">
      <w:pPr>
        <w:autoSpaceDE/>
        <w:autoSpaceDN/>
        <w:adjustRightInd/>
        <w:spacing w:line="360" w:lineRule="auto"/>
        <w:jc w:val="both"/>
        <w:rPr>
          <w:rFonts w:ascii="Times New Roman" w:eastAsiaTheme="minorHAnsi" w:hAnsi="Times New Roman"/>
          <w:i/>
          <w:lang w:eastAsia="en-US"/>
        </w:rPr>
      </w:pPr>
      <w:r w:rsidRPr="00A00BE1">
        <w:rPr>
          <w:rFonts w:ascii="Times New Roman" w:eastAsiaTheme="minorHAnsi" w:hAnsi="Times New Roman"/>
          <w:i/>
          <w:lang w:eastAsia="en-US"/>
        </w:rPr>
        <w:t>Тяжелые кожные реакции</w:t>
      </w:r>
    </w:p>
    <w:p w14:paraId="54D54D03" w14:textId="77777777" w:rsidR="00A00BE1" w:rsidRPr="00427ED1" w:rsidRDefault="00A00BE1" w:rsidP="00C04CEF">
      <w:pPr>
        <w:spacing w:line="360" w:lineRule="auto"/>
        <w:jc w:val="both"/>
        <w:rPr>
          <w:rFonts w:ascii="Times New Roman" w:hAnsi="Times New Roman"/>
        </w:rPr>
      </w:pPr>
      <w:r w:rsidRPr="00A65A7D">
        <w:rPr>
          <w:rFonts w:ascii="Times New Roman" w:hAnsi="Times New Roman"/>
        </w:rPr>
        <w:t xml:space="preserve">У пациентов, принимавших препарат </w:t>
      </w:r>
      <w:proofErr w:type="spellStart"/>
      <w:r w:rsidRPr="00A65A7D">
        <w:rPr>
          <w:rFonts w:ascii="Times New Roman" w:hAnsi="Times New Roman"/>
        </w:rPr>
        <w:t>Топамакс</w:t>
      </w:r>
      <w:proofErr w:type="spellEnd"/>
      <w:r w:rsidRPr="00A65A7D">
        <w:rPr>
          <w:rFonts w:ascii="Times New Roman" w:hAnsi="Times New Roman"/>
          <w:vertAlign w:val="superscript"/>
        </w:rPr>
        <w:t>®</w:t>
      </w:r>
      <w:r w:rsidRPr="00A65A7D">
        <w:rPr>
          <w:rFonts w:ascii="Times New Roman" w:hAnsi="Times New Roman"/>
        </w:rPr>
        <w:t>,</w:t>
      </w:r>
      <w:r w:rsidRPr="00A65A7D">
        <w:rPr>
          <w:rFonts w:ascii="Times New Roman" w:hAnsi="Times New Roman"/>
          <w:vertAlign w:val="superscript"/>
        </w:rPr>
        <w:t xml:space="preserve"> </w:t>
      </w:r>
      <w:r w:rsidRPr="00A65A7D">
        <w:rPr>
          <w:rFonts w:ascii="Times New Roman" w:hAnsi="Times New Roman"/>
        </w:rPr>
        <w:t xml:space="preserve">были зарегистрированы тяжелые кожные реакции (синдром </w:t>
      </w:r>
      <w:proofErr w:type="spellStart"/>
      <w:r w:rsidRPr="00A65A7D">
        <w:rPr>
          <w:rFonts w:ascii="Times New Roman" w:hAnsi="Times New Roman"/>
        </w:rPr>
        <w:t>Стивенса</w:t>
      </w:r>
      <w:proofErr w:type="spellEnd"/>
      <w:r w:rsidRPr="00A65A7D">
        <w:rPr>
          <w:rFonts w:ascii="Times New Roman" w:hAnsi="Times New Roman"/>
        </w:rPr>
        <w:t xml:space="preserve">-Джонсона (ССД) и токсический </w:t>
      </w:r>
      <w:proofErr w:type="spellStart"/>
      <w:r w:rsidRPr="00A65A7D">
        <w:rPr>
          <w:rFonts w:ascii="Times New Roman" w:hAnsi="Times New Roman"/>
        </w:rPr>
        <w:t>эпидермальный</w:t>
      </w:r>
      <w:proofErr w:type="spellEnd"/>
      <w:r w:rsidRPr="00A65A7D">
        <w:rPr>
          <w:rFonts w:ascii="Times New Roman" w:hAnsi="Times New Roman"/>
        </w:rPr>
        <w:t xml:space="preserve"> </w:t>
      </w:r>
      <w:proofErr w:type="spellStart"/>
      <w:r w:rsidRPr="00A65A7D">
        <w:rPr>
          <w:rFonts w:ascii="Times New Roman" w:hAnsi="Times New Roman"/>
        </w:rPr>
        <w:t>некролиз</w:t>
      </w:r>
      <w:proofErr w:type="spellEnd"/>
      <w:r w:rsidRPr="00A65A7D">
        <w:rPr>
          <w:rFonts w:ascii="Times New Roman" w:hAnsi="Times New Roman"/>
        </w:rPr>
        <w:t xml:space="preserve"> (ТЭН)) (см. раздел «Побочное действие»). Большинство таких случаев наблюдалось у пациентов, одновременно принимавших другие</w:t>
      </w:r>
      <w:r>
        <w:rPr>
          <w:rFonts w:ascii="Times New Roman" w:hAnsi="Times New Roman"/>
        </w:rPr>
        <w:t xml:space="preserve"> </w:t>
      </w:r>
      <w:r w:rsidRPr="00A65A7D">
        <w:rPr>
          <w:rFonts w:ascii="Times New Roman" w:hAnsi="Times New Roman"/>
        </w:rPr>
        <w:t xml:space="preserve">лекарственные препараты, связь которых с развитием ССД и ТЭН известна. Несколько случаев были зарегистрированы у пациентов, получавших препарат </w:t>
      </w:r>
      <w:proofErr w:type="spellStart"/>
      <w:r w:rsidRPr="00A65A7D">
        <w:rPr>
          <w:rFonts w:ascii="Times New Roman" w:hAnsi="Times New Roman"/>
        </w:rPr>
        <w:t>Топамакс</w:t>
      </w:r>
      <w:proofErr w:type="spellEnd"/>
      <w:r w:rsidRPr="00A65A7D">
        <w:rPr>
          <w:rFonts w:ascii="Times New Roman" w:hAnsi="Times New Roman"/>
          <w:vertAlign w:val="superscript"/>
        </w:rPr>
        <w:t>®</w:t>
      </w:r>
      <w:r w:rsidRPr="00A65A7D">
        <w:rPr>
          <w:rFonts w:ascii="Times New Roman" w:hAnsi="Times New Roman"/>
        </w:rPr>
        <w:t xml:space="preserve"> в качестве </w:t>
      </w:r>
      <w:proofErr w:type="spellStart"/>
      <w:r w:rsidRPr="00A65A7D">
        <w:rPr>
          <w:rFonts w:ascii="Times New Roman" w:hAnsi="Times New Roman"/>
        </w:rPr>
        <w:t>монотерапии</w:t>
      </w:r>
      <w:proofErr w:type="spellEnd"/>
      <w:r w:rsidRPr="00A65A7D">
        <w:rPr>
          <w:rFonts w:ascii="Times New Roman" w:hAnsi="Times New Roman"/>
        </w:rPr>
        <w:t>.</w:t>
      </w:r>
      <w:r>
        <w:rPr>
          <w:rFonts w:ascii="Times New Roman" w:hAnsi="Times New Roman"/>
        </w:rPr>
        <w:t xml:space="preserve"> Р</w:t>
      </w:r>
      <w:r w:rsidRPr="00A65A7D">
        <w:rPr>
          <w:rFonts w:ascii="Times New Roman" w:hAnsi="Times New Roman"/>
        </w:rPr>
        <w:t xml:space="preserve">екомендуется информировать </w:t>
      </w:r>
      <w:r>
        <w:rPr>
          <w:rFonts w:ascii="Times New Roman" w:hAnsi="Times New Roman"/>
        </w:rPr>
        <w:t xml:space="preserve">пациентов </w:t>
      </w:r>
      <w:r w:rsidRPr="00A65A7D">
        <w:rPr>
          <w:rFonts w:ascii="Times New Roman" w:hAnsi="Times New Roman"/>
        </w:rPr>
        <w:t xml:space="preserve">о возможных симптомах тяжелых кожных реакций. При подозрении на развитие ССД или ТЭН прием препарата </w:t>
      </w:r>
      <w:proofErr w:type="spellStart"/>
      <w:r w:rsidRPr="00A65A7D">
        <w:rPr>
          <w:rFonts w:ascii="Times New Roman" w:hAnsi="Times New Roman"/>
        </w:rPr>
        <w:t>Топамакс</w:t>
      </w:r>
      <w:proofErr w:type="spellEnd"/>
      <w:r w:rsidRPr="00A65A7D">
        <w:rPr>
          <w:rFonts w:ascii="Times New Roman" w:hAnsi="Times New Roman"/>
          <w:vertAlign w:val="superscript"/>
        </w:rPr>
        <w:t xml:space="preserve">® </w:t>
      </w:r>
      <w:r w:rsidRPr="00A65A7D">
        <w:rPr>
          <w:rFonts w:ascii="Times New Roman" w:hAnsi="Times New Roman"/>
        </w:rPr>
        <w:t>должен быть прекращен.</w:t>
      </w:r>
    </w:p>
    <w:p w14:paraId="15F842EF" w14:textId="77777777" w:rsidR="007A7B99" w:rsidRPr="00361A04" w:rsidRDefault="007A7B99" w:rsidP="0042549D">
      <w:pPr>
        <w:spacing w:before="120" w:line="360" w:lineRule="auto"/>
        <w:jc w:val="both"/>
        <w:rPr>
          <w:rFonts w:ascii="Times New Roman" w:hAnsi="Times New Roman"/>
          <w:i/>
          <w:iCs/>
        </w:rPr>
      </w:pPr>
      <w:r w:rsidRPr="00361A04">
        <w:rPr>
          <w:rFonts w:ascii="Times New Roman" w:hAnsi="Times New Roman"/>
          <w:i/>
          <w:iCs/>
        </w:rPr>
        <w:t>Нефролитиаз</w:t>
      </w:r>
    </w:p>
    <w:p w14:paraId="702C924E" w14:textId="58E8A909" w:rsidR="007A7B99" w:rsidRPr="00361A04" w:rsidRDefault="007A7B99" w:rsidP="0042549D">
      <w:pPr>
        <w:spacing w:before="60" w:line="360" w:lineRule="auto"/>
        <w:jc w:val="both"/>
        <w:rPr>
          <w:rFonts w:ascii="Times New Roman" w:eastAsia="HelveticaWorld-Regular" w:hAnsi="Times New Roman"/>
        </w:rPr>
      </w:pPr>
      <w:r w:rsidRPr="00361A04">
        <w:rPr>
          <w:rFonts w:ascii="Times New Roman" w:eastAsia="HelveticaWorld-Regular" w:hAnsi="Times New Roman"/>
        </w:rPr>
        <w:t>У некоторых больных, в особенности</w:t>
      </w:r>
      <w:r w:rsidRPr="00250FCD">
        <w:rPr>
          <w:rFonts w:ascii="Times New Roman" w:eastAsia="HelveticaWorld-Regular" w:hAnsi="Times New Roman"/>
        </w:rPr>
        <w:t>,</w:t>
      </w:r>
      <w:r w:rsidRPr="00361A04">
        <w:rPr>
          <w:rFonts w:ascii="Times New Roman" w:eastAsia="HelveticaWorld-Regular" w:hAnsi="Times New Roman"/>
        </w:rPr>
        <w:t xml:space="preserve"> с предрасположенностью к нефролитиазу, может </w:t>
      </w:r>
      <w:r w:rsidRPr="00361A04">
        <w:rPr>
          <w:rFonts w:ascii="Times New Roman" w:eastAsia="HelveticaWorld-Regular" w:hAnsi="Times New Roman"/>
        </w:rPr>
        <w:lastRenderedPageBreak/>
        <w:t>повыситься</w:t>
      </w:r>
      <w:r w:rsidRPr="00361A04">
        <w:rPr>
          <w:rFonts w:ascii="Times New Roman" w:hAnsi="Times New Roman"/>
        </w:rPr>
        <w:t xml:space="preserve"> риск образования камней в почках и появления связанных с ним симптомов</w:t>
      </w:r>
      <w:r w:rsidRPr="00361A04">
        <w:rPr>
          <w:rFonts w:ascii="Times New Roman" w:eastAsia="HelveticaWorld-Regular" w:hAnsi="Times New Roman"/>
        </w:rPr>
        <w:t xml:space="preserve">, таких как почечная колика, боль в </w:t>
      </w:r>
      <w:bookmarkStart w:id="38" w:name="_Hlk125710771"/>
      <w:r w:rsidR="0076672D">
        <w:rPr>
          <w:rFonts w:ascii="Times New Roman" w:eastAsia="HelveticaWorld-Regular" w:hAnsi="Times New Roman"/>
        </w:rPr>
        <w:t>области</w:t>
      </w:r>
      <w:bookmarkEnd w:id="38"/>
      <w:r w:rsidR="0076672D">
        <w:rPr>
          <w:rFonts w:ascii="Times New Roman" w:eastAsia="HelveticaWorld-Regular" w:hAnsi="Times New Roman"/>
        </w:rPr>
        <w:t xml:space="preserve"> </w:t>
      </w:r>
      <w:r w:rsidR="0076672D" w:rsidRPr="00361A04">
        <w:rPr>
          <w:rFonts w:ascii="Times New Roman" w:eastAsia="HelveticaWorld-Regular" w:hAnsi="Times New Roman"/>
        </w:rPr>
        <w:t>почк</w:t>
      </w:r>
      <w:r w:rsidR="0076672D">
        <w:rPr>
          <w:rFonts w:ascii="Times New Roman" w:eastAsia="HelveticaWorld-Regular" w:hAnsi="Times New Roman"/>
        </w:rPr>
        <w:t>и</w:t>
      </w:r>
      <w:r w:rsidRPr="00361A04">
        <w:rPr>
          <w:rFonts w:ascii="Times New Roman" w:eastAsia="HelveticaWorld-Regular" w:hAnsi="Times New Roman"/>
        </w:rPr>
        <w:t xml:space="preserve">, боль в боку. Чтобы уменьшить этот риск, необходимо адекватное повышение объема потребляемой жидкости. </w:t>
      </w:r>
      <w:r w:rsidR="003B5276" w:rsidRPr="003B5276">
        <w:rPr>
          <w:rFonts w:ascii="Times New Roman" w:eastAsia="HelveticaWorld-Regular" w:hAnsi="Times New Roman"/>
        </w:rPr>
        <w:t xml:space="preserve">Факторами риска развития нефролитиаза являются: нефролитиаз в анамнезе (в </w:t>
      </w:r>
      <w:proofErr w:type="spellStart"/>
      <w:r w:rsidR="003B5276" w:rsidRPr="003B5276">
        <w:rPr>
          <w:rFonts w:ascii="Times New Roman" w:eastAsia="HelveticaWorld-Regular" w:hAnsi="Times New Roman"/>
        </w:rPr>
        <w:t>т.ч</w:t>
      </w:r>
      <w:proofErr w:type="spellEnd"/>
      <w:r w:rsidR="003B5276" w:rsidRPr="003B5276">
        <w:rPr>
          <w:rFonts w:ascii="Times New Roman" w:eastAsia="HelveticaWorld-Regular" w:hAnsi="Times New Roman"/>
        </w:rPr>
        <w:t xml:space="preserve">. в семейном) и </w:t>
      </w:r>
      <w:proofErr w:type="spellStart"/>
      <w:r w:rsidR="003B5276" w:rsidRPr="003B5276">
        <w:rPr>
          <w:rFonts w:ascii="Times New Roman" w:eastAsia="HelveticaWorld-Regular" w:hAnsi="Times New Roman"/>
        </w:rPr>
        <w:t>гиперкальциурия</w:t>
      </w:r>
      <w:proofErr w:type="spellEnd"/>
      <w:r w:rsidR="00B75003">
        <w:rPr>
          <w:rFonts w:ascii="Times New Roman" w:eastAsia="HelveticaWorld-Regular" w:hAnsi="Times New Roman"/>
        </w:rPr>
        <w:t xml:space="preserve"> (см. раздел «Особые указания» ˗ </w:t>
      </w:r>
      <w:r w:rsidR="00B75003" w:rsidRPr="00B75003">
        <w:rPr>
          <w:rFonts w:ascii="Times New Roman" w:eastAsia="HelveticaWorld-Regular" w:hAnsi="Times New Roman"/>
          <w:i/>
        </w:rPr>
        <w:t>Метаболический ацидоз</w:t>
      </w:r>
      <w:r w:rsidR="006C576B">
        <w:rPr>
          <w:rFonts w:ascii="Times New Roman" w:eastAsia="HelveticaWorld-Regular" w:hAnsi="Times New Roman"/>
          <w:i/>
        </w:rPr>
        <w:t xml:space="preserve"> и его последствия</w:t>
      </w:r>
      <w:r w:rsidR="00B75003">
        <w:rPr>
          <w:rFonts w:ascii="Times New Roman" w:eastAsia="HelveticaWorld-Regular" w:hAnsi="Times New Roman"/>
        </w:rPr>
        <w:t>)</w:t>
      </w:r>
      <w:r w:rsidR="003B5276" w:rsidRPr="003B5276">
        <w:rPr>
          <w:rFonts w:ascii="Times New Roman" w:eastAsia="HelveticaWorld-Regular" w:hAnsi="Times New Roman"/>
        </w:rPr>
        <w:t xml:space="preserve">. Ни один из этих факторов не </w:t>
      </w:r>
      <w:bookmarkStart w:id="39" w:name="_Hlk125710789"/>
      <w:r w:rsidR="0076672D" w:rsidRPr="0076672D">
        <w:rPr>
          <w:rFonts w:ascii="Times New Roman" w:eastAsia="HelveticaWorld-Regular" w:hAnsi="Times New Roman"/>
        </w:rPr>
        <w:t>позволяет однозначно прогнозировать</w:t>
      </w:r>
      <w:bookmarkEnd w:id="39"/>
      <w:r w:rsidR="003B5276" w:rsidRPr="003B5276">
        <w:rPr>
          <w:rFonts w:ascii="Times New Roman" w:eastAsia="HelveticaWorld-Regular" w:hAnsi="Times New Roman"/>
        </w:rPr>
        <w:t xml:space="preserve"> формирование ка</w:t>
      </w:r>
      <w:r w:rsidR="007628AB">
        <w:rPr>
          <w:rFonts w:ascii="Times New Roman" w:eastAsia="HelveticaWorld-Regular" w:hAnsi="Times New Roman"/>
        </w:rPr>
        <w:t xml:space="preserve">мней на фоне приема </w:t>
      </w:r>
      <w:proofErr w:type="spellStart"/>
      <w:r w:rsidR="007628AB">
        <w:rPr>
          <w:rFonts w:ascii="Times New Roman" w:eastAsia="HelveticaWorld-Regular" w:hAnsi="Times New Roman"/>
        </w:rPr>
        <w:t>топирамата</w:t>
      </w:r>
      <w:proofErr w:type="spellEnd"/>
      <w:r w:rsidR="007628AB">
        <w:rPr>
          <w:rFonts w:ascii="Times New Roman" w:eastAsia="HelveticaWorld-Regular" w:hAnsi="Times New Roman"/>
        </w:rPr>
        <w:t>.</w:t>
      </w:r>
      <w:r w:rsidR="003B5276" w:rsidRPr="003B5276">
        <w:rPr>
          <w:rFonts w:ascii="Times New Roman" w:eastAsia="HelveticaWorld-Regular" w:hAnsi="Times New Roman"/>
        </w:rPr>
        <w:t xml:space="preserve"> Повысить риск возникновения нефролитиаза может сопутствующая терапия другими препаратами, которые способствуют его развитию.</w:t>
      </w:r>
    </w:p>
    <w:p w14:paraId="78F59F1D" w14:textId="77777777" w:rsidR="007A7B99" w:rsidRPr="00361A04" w:rsidRDefault="007A7B99" w:rsidP="0042549D">
      <w:pPr>
        <w:spacing w:before="120" w:line="360" w:lineRule="auto"/>
        <w:jc w:val="both"/>
        <w:rPr>
          <w:rFonts w:ascii="Times New Roman" w:hAnsi="Times New Roman"/>
          <w:i/>
          <w:iCs/>
        </w:rPr>
      </w:pPr>
      <w:r w:rsidRPr="00361A04">
        <w:rPr>
          <w:rFonts w:ascii="Times New Roman" w:hAnsi="Times New Roman"/>
          <w:i/>
          <w:iCs/>
        </w:rPr>
        <w:t>Нарушение функции почек</w:t>
      </w:r>
    </w:p>
    <w:p w14:paraId="01E60138" w14:textId="77777777" w:rsidR="007A7B99" w:rsidRPr="00361A04" w:rsidRDefault="007A7B99" w:rsidP="0042549D">
      <w:pPr>
        <w:spacing w:before="60" w:line="360" w:lineRule="auto"/>
        <w:jc w:val="both"/>
        <w:rPr>
          <w:rFonts w:ascii="Times New Roman" w:eastAsia="HelveticaWorld-Regular" w:hAnsi="Times New Roman"/>
        </w:rPr>
      </w:pPr>
      <w:r w:rsidRPr="00361A04">
        <w:rPr>
          <w:rFonts w:ascii="Times New Roman" w:eastAsia="HelveticaWorld-Regular" w:hAnsi="Times New Roman"/>
        </w:rPr>
        <w:t xml:space="preserve">Следует соблюдать осторожность при назначении препарата </w:t>
      </w:r>
      <w:proofErr w:type="spellStart"/>
      <w:r w:rsidRPr="00361A04">
        <w:rPr>
          <w:rFonts w:ascii="Times New Roman" w:eastAsia="HelveticaWorld-Regular" w:hAnsi="Times New Roman"/>
        </w:rPr>
        <w:t>Топамакс</w:t>
      </w:r>
      <w:proofErr w:type="spellEnd"/>
      <w:r w:rsidRPr="00361A04">
        <w:rPr>
          <w:rFonts w:ascii="Times New Roman" w:eastAsia="HelveticaWorld-Regular" w:hAnsi="Times New Roman"/>
          <w:vertAlign w:val="superscript"/>
        </w:rPr>
        <w:t>®</w:t>
      </w:r>
      <w:r w:rsidRPr="00361A04">
        <w:rPr>
          <w:rFonts w:ascii="Times New Roman" w:eastAsia="HelveticaWorld-Regular" w:hAnsi="Times New Roman"/>
        </w:rPr>
        <w:t xml:space="preserve"> пациентам с почечной недостаточностью (клиренс </w:t>
      </w:r>
      <w:proofErr w:type="spellStart"/>
      <w:r w:rsidRPr="00361A04">
        <w:rPr>
          <w:rFonts w:ascii="Times New Roman" w:eastAsia="HelveticaWorld-Regular" w:hAnsi="Times New Roman"/>
        </w:rPr>
        <w:t>креатинина</w:t>
      </w:r>
      <w:proofErr w:type="spellEnd"/>
      <w:r w:rsidRPr="00361A04">
        <w:rPr>
          <w:rFonts w:ascii="Times New Roman" w:eastAsia="HelveticaWorld-Regular" w:hAnsi="Times New Roman"/>
        </w:rPr>
        <w:t xml:space="preserve"> &lt;70 мл/мин). Это связано с тем, что у таких пациентов клиренс препарата понижен.</w:t>
      </w:r>
    </w:p>
    <w:p w14:paraId="6FC96130" w14:textId="77777777" w:rsidR="007A7B99" w:rsidRPr="00361A04" w:rsidRDefault="007A7B99" w:rsidP="0042549D">
      <w:pPr>
        <w:spacing w:before="120" w:line="360" w:lineRule="auto"/>
        <w:jc w:val="both"/>
        <w:rPr>
          <w:rFonts w:ascii="Times New Roman" w:hAnsi="Times New Roman"/>
          <w:i/>
          <w:iCs/>
        </w:rPr>
      </w:pPr>
      <w:r w:rsidRPr="00361A04">
        <w:rPr>
          <w:rFonts w:ascii="Times New Roman" w:hAnsi="Times New Roman"/>
          <w:i/>
          <w:iCs/>
        </w:rPr>
        <w:t>Нарушение функции печени</w:t>
      </w:r>
    </w:p>
    <w:p w14:paraId="1BA24FD9" w14:textId="77777777" w:rsidR="007A7B99" w:rsidRPr="00361A04" w:rsidRDefault="007A7B99" w:rsidP="0042549D">
      <w:pPr>
        <w:spacing w:before="60" w:line="360" w:lineRule="auto"/>
        <w:jc w:val="both"/>
        <w:rPr>
          <w:rFonts w:ascii="Times New Roman" w:eastAsia="HelveticaWorld-Regular" w:hAnsi="Times New Roman"/>
        </w:rPr>
      </w:pPr>
      <w:r w:rsidRPr="00361A04">
        <w:rPr>
          <w:rFonts w:ascii="Times New Roman" w:eastAsia="HelveticaWorld-Regular" w:hAnsi="Times New Roman"/>
        </w:rPr>
        <w:t xml:space="preserve">У пациентов с нарушениями функции печени </w:t>
      </w:r>
      <w:proofErr w:type="spellStart"/>
      <w:r w:rsidRPr="00361A04">
        <w:rPr>
          <w:rFonts w:ascii="Times New Roman" w:eastAsia="HelveticaWorld-Regular" w:hAnsi="Times New Roman"/>
        </w:rPr>
        <w:t>топирамат</w:t>
      </w:r>
      <w:proofErr w:type="spellEnd"/>
      <w:r w:rsidRPr="00361A04">
        <w:rPr>
          <w:rFonts w:ascii="Times New Roman" w:eastAsia="HelveticaWorld-Regular" w:hAnsi="Times New Roman"/>
        </w:rPr>
        <w:t xml:space="preserve"> следует применять с осторожностью из-за возможного снижения клиренса этого препарата.</w:t>
      </w:r>
    </w:p>
    <w:p w14:paraId="3CDE077B" w14:textId="0A2CB3DD" w:rsidR="007A7B99" w:rsidRPr="00361A04" w:rsidRDefault="007A7B99" w:rsidP="0042549D">
      <w:pPr>
        <w:spacing w:before="120" w:line="360" w:lineRule="auto"/>
        <w:jc w:val="both"/>
        <w:rPr>
          <w:rFonts w:ascii="Times New Roman" w:hAnsi="Times New Roman"/>
          <w:i/>
          <w:iCs/>
        </w:rPr>
      </w:pPr>
      <w:r w:rsidRPr="00361A04">
        <w:rPr>
          <w:rFonts w:ascii="Times New Roman" w:hAnsi="Times New Roman"/>
          <w:i/>
          <w:iCs/>
        </w:rPr>
        <w:t>Миопия и</w:t>
      </w:r>
      <w:r w:rsidR="00EF0F50">
        <w:rPr>
          <w:rFonts w:ascii="Times New Roman" w:hAnsi="Times New Roman"/>
          <w:i/>
          <w:iCs/>
        </w:rPr>
        <w:t xml:space="preserve"> синдром</w:t>
      </w:r>
      <w:r w:rsidRPr="00361A04">
        <w:rPr>
          <w:rFonts w:ascii="Times New Roman" w:hAnsi="Times New Roman"/>
          <w:i/>
          <w:iCs/>
        </w:rPr>
        <w:t xml:space="preserve"> вторичн</w:t>
      </w:r>
      <w:r w:rsidR="00EF0F50">
        <w:rPr>
          <w:rFonts w:ascii="Times New Roman" w:hAnsi="Times New Roman"/>
          <w:i/>
          <w:iCs/>
        </w:rPr>
        <w:t>ой</w:t>
      </w:r>
      <w:r w:rsidRPr="00361A04">
        <w:rPr>
          <w:rFonts w:ascii="Times New Roman" w:hAnsi="Times New Roman"/>
          <w:i/>
          <w:iCs/>
        </w:rPr>
        <w:t xml:space="preserve"> </w:t>
      </w:r>
      <w:proofErr w:type="spellStart"/>
      <w:r w:rsidRPr="00361A04">
        <w:rPr>
          <w:rFonts w:ascii="Times New Roman" w:hAnsi="Times New Roman"/>
          <w:i/>
          <w:iCs/>
        </w:rPr>
        <w:t>закрытоугольн</w:t>
      </w:r>
      <w:r w:rsidR="00EF0F50">
        <w:rPr>
          <w:rFonts w:ascii="Times New Roman" w:hAnsi="Times New Roman"/>
          <w:i/>
          <w:iCs/>
        </w:rPr>
        <w:t>ой</w:t>
      </w:r>
      <w:proofErr w:type="spellEnd"/>
      <w:r w:rsidRPr="00361A04">
        <w:rPr>
          <w:rFonts w:ascii="Times New Roman" w:hAnsi="Times New Roman"/>
          <w:i/>
          <w:iCs/>
        </w:rPr>
        <w:t xml:space="preserve"> глауком</w:t>
      </w:r>
      <w:r w:rsidR="00EF0F50">
        <w:rPr>
          <w:rFonts w:ascii="Times New Roman" w:hAnsi="Times New Roman"/>
          <w:i/>
          <w:iCs/>
        </w:rPr>
        <w:t>ы</w:t>
      </w:r>
    </w:p>
    <w:p w14:paraId="2CD1D6BF" w14:textId="2FBDA672" w:rsidR="007A7B99" w:rsidRPr="00361A04" w:rsidRDefault="007A7B99" w:rsidP="0042549D">
      <w:pPr>
        <w:spacing w:before="60" w:line="360" w:lineRule="auto"/>
        <w:jc w:val="both"/>
        <w:rPr>
          <w:rFonts w:ascii="Times New Roman" w:eastAsia="HelveticaWorld-Regular" w:hAnsi="Times New Roman"/>
        </w:rPr>
      </w:pPr>
      <w:r w:rsidRPr="00361A04">
        <w:rPr>
          <w:rFonts w:ascii="Times New Roman" w:eastAsia="HelveticaWorld-Regular" w:hAnsi="Times New Roman"/>
        </w:rPr>
        <w:t xml:space="preserve">При применении препарата </w:t>
      </w:r>
      <w:proofErr w:type="spellStart"/>
      <w:r w:rsidRPr="00361A04">
        <w:rPr>
          <w:rFonts w:ascii="Times New Roman" w:eastAsia="HelveticaWorld-Regular" w:hAnsi="Times New Roman"/>
        </w:rPr>
        <w:t>Топамакс</w:t>
      </w:r>
      <w:proofErr w:type="spellEnd"/>
      <w:r w:rsidRPr="00361A04">
        <w:rPr>
          <w:rFonts w:ascii="Times New Roman" w:eastAsia="MS Mincho" w:hAnsi="Times New Roman"/>
          <w:vertAlign w:val="superscript"/>
        </w:rPr>
        <w:t>®</w:t>
      </w:r>
      <w:r w:rsidRPr="00361A04">
        <w:rPr>
          <w:rFonts w:ascii="Times New Roman" w:eastAsia="HelveticaWorld-Regular" w:hAnsi="Times New Roman"/>
        </w:rPr>
        <w:t xml:space="preserve"> описан синдром, включающий острую миопию с сопутствующей вторичной </w:t>
      </w:r>
      <w:proofErr w:type="spellStart"/>
      <w:r w:rsidRPr="00361A04">
        <w:rPr>
          <w:rFonts w:ascii="Times New Roman" w:eastAsia="HelveticaWorld-Regular" w:hAnsi="Times New Roman"/>
        </w:rPr>
        <w:t>закрытоугольной</w:t>
      </w:r>
      <w:proofErr w:type="spellEnd"/>
      <w:r w:rsidRPr="00361A04">
        <w:rPr>
          <w:rFonts w:ascii="Times New Roman" w:eastAsia="HelveticaWorld-Regular" w:hAnsi="Times New Roman"/>
        </w:rPr>
        <w:t xml:space="preserve"> глаукомой. Симптомы включают острое снижение остроты зрения и/или боль в глазу. При офтальмологическом обследовании может обнаруживаться миопия, </w:t>
      </w:r>
      <w:bookmarkStart w:id="40" w:name="_Hlk90985647"/>
      <w:proofErr w:type="spellStart"/>
      <w:r w:rsidR="00CA409E">
        <w:rPr>
          <w:rFonts w:ascii="Times New Roman" w:eastAsia="HelveticaWorld-Regular" w:hAnsi="Times New Roman"/>
        </w:rPr>
        <w:t>мидриаз</w:t>
      </w:r>
      <w:proofErr w:type="spellEnd"/>
      <w:r w:rsidR="00CA409E">
        <w:rPr>
          <w:rFonts w:ascii="Times New Roman" w:eastAsia="HelveticaWorld-Regular" w:hAnsi="Times New Roman"/>
        </w:rPr>
        <w:t xml:space="preserve">, </w:t>
      </w:r>
      <w:bookmarkEnd w:id="40"/>
      <w:r w:rsidRPr="00361A04">
        <w:rPr>
          <w:rFonts w:ascii="Times New Roman" w:eastAsia="HelveticaWorld-Regular" w:hAnsi="Times New Roman"/>
        </w:rPr>
        <w:t xml:space="preserve">уплощение передней камеры глаза, гиперемия (покраснение) глазного яблока, </w:t>
      </w:r>
      <w:bookmarkStart w:id="41" w:name="_Hlk90985660"/>
      <w:r w:rsidR="00EF0F50">
        <w:rPr>
          <w:rFonts w:ascii="Times New Roman" w:eastAsia="HelveticaWorld-Regular" w:hAnsi="Times New Roman"/>
        </w:rPr>
        <w:t xml:space="preserve">отслойка </w:t>
      </w:r>
      <w:proofErr w:type="spellStart"/>
      <w:r w:rsidR="00EF0F50">
        <w:rPr>
          <w:rFonts w:ascii="Times New Roman" w:eastAsia="HelveticaWorld-Regular" w:hAnsi="Times New Roman"/>
        </w:rPr>
        <w:t>хориоидальной</w:t>
      </w:r>
      <w:proofErr w:type="spellEnd"/>
      <w:r w:rsidR="00EF0F50">
        <w:rPr>
          <w:rFonts w:ascii="Times New Roman" w:eastAsia="HelveticaWorld-Regular" w:hAnsi="Times New Roman"/>
        </w:rPr>
        <w:t xml:space="preserve"> оболочки глаза, отслойка пигментного эпителия </w:t>
      </w:r>
      <w:r w:rsidR="006652F0">
        <w:rPr>
          <w:rFonts w:ascii="Times New Roman" w:eastAsia="HelveticaWorld-Regular" w:hAnsi="Times New Roman"/>
        </w:rPr>
        <w:t>сетчатки</w:t>
      </w:r>
      <w:r w:rsidR="00EF0F50">
        <w:rPr>
          <w:rFonts w:ascii="Times New Roman" w:eastAsia="HelveticaWorld-Regular" w:hAnsi="Times New Roman"/>
        </w:rPr>
        <w:t xml:space="preserve">, </w:t>
      </w:r>
      <w:proofErr w:type="spellStart"/>
      <w:r w:rsidR="00EF0F50">
        <w:rPr>
          <w:rFonts w:ascii="Times New Roman" w:eastAsia="HelveticaWorld-Regular" w:hAnsi="Times New Roman"/>
        </w:rPr>
        <w:t>макулярные</w:t>
      </w:r>
      <w:proofErr w:type="spellEnd"/>
      <w:r w:rsidR="00EF0F50">
        <w:rPr>
          <w:rFonts w:ascii="Times New Roman" w:eastAsia="HelveticaWorld-Regular" w:hAnsi="Times New Roman"/>
        </w:rPr>
        <w:t xml:space="preserve"> полоски и </w:t>
      </w:r>
      <w:bookmarkEnd w:id="41"/>
      <w:r w:rsidRPr="00361A04">
        <w:rPr>
          <w:rFonts w:ascii="Times New Roman" w:eastAsia="HelveticaWorld-Regular" w:hAnsi="Times New Roman"/>
        </w:rPr>
        <w:t>повышение внутриглазного давления. Этот синдром может сопровождаться секрецией жидкости</w:t>
      </w:r>
      <w:bookmarkStart w:id="42" w:name="_Hlk125711033"/>
      <w:r w:rsidR="00F40D43" w:rsidRPr="00F40D43">
        <w:t xml:space="preserve"> </w:t>
      </w:r>
      <w:r w:rsidR="00F40D43" w:rsidRPr="00F40D43">
        <w:rPr>
          <w:rFonts w:ascii="Times New Roman" w:eastAsia="HelveticaWorld-Regular" w:hAnsi="Times New Roman"/>
        </w:rPr>
        <w:t xml:space="preserve">в </w:t>
      </w:r>
      <w:proofErr w:type="spellStart"/>
      <w:r w:rsidR="00F40D43" w:rsidRPr="00F40D43">
        <w:rPr>
          <w:rFonts w:ascii="Times New Roman" w:eastAsia="HelveticaWorld-Regular" w:hAnsi="Times New Roman"/>
        </w:rPr>
        <w:t>супрацилиарное</w:t>
      </w:r>
      <w:proofErr w:type="spellEnd"/>
      <w:r w:rsidR="00F40D43" w:rsidRPr="00F40D43">
        <w:rPr>
          <w:rFonts w:ascii="Times New Roman" w:eastAsia="HelveticaWorld-Regular" w:hAnsi="Times New Roman"/>
        </w:rPr>
        <w:t xml:space="preserve"> пространство</w:t>
      </w:r>
      <w:r w:rsidRPr="00361A04">
        <w:rPr>
          <w:rFonts w:ascii="Times New Roman" w:eastAsia="HelveticaWorld-Regular" w:hAnsi="Times New Roman"/>
        </w:rPr>
        <w:t>,</w:t>
      </w:r>
      <w:bookmarkEnd w:id="42"/>
      <w:r w:rsidRPr="00361A04">
        <w:rPr>
          <w:rFonts w:ascii="Times New Roman" w:eastAsia="HelveticaWorld-Regular" w:hAnsi="Times New Roman"/>
        </w:rPr>
        <w:t xml:space="preserve"> приводящей к смещению хрусталика и радужной оболочки вперед с развитием вторичной </w:t>
      </w:r>
      <w:proofErr w:type="spellStart"/>
      <w:r w:rsidRPr="00361A04">
        <w:rPr>
          <w:rFonts w:ascii="Times New Roman" w:eastAsia="HelveticaWorld-Regular" w:hAnsi="Times New Roman"/>
        </w:rPr>
        <w:t>закрытоугольной</w:t>
      </w:r>
      <w:proofErr w:type="spellEnd"/>
      <w:r w:rsidRPr="00361A04">
        <w:rPr>
          <w:rFonts w:ascii="Times New Roman" w:eastAsia="HelveticaWorld-Regular" w:hAnsi="Times New Roman"/>
        </w:rPr>
        <w:t xml:space="preserve"> глаукомы. Симптомы обычно появляются </w:t>
      </w:r>
      <w:bookmarkStart w:id="43" w:name="_Hlk125711053"/>
      <w:r w:rsidR="00F40D43">
        <w:rPr>
          <w:rFonts w:ascii="Times New Roman" w:eastAsia="HelveticaWorld-Regular" w:hAnsi="Times New Roman"/>
        </w:rPr>
        <w:t>в течение</w:t>
      </w:r>
      <w:r w:rsidR="00F40D43" w:rsidRPr="00361A04">
        <w:rPr>
          <w:rFonts w:ascii="Times New Roman" w:eastAsia="HelveticaWorld-Regular" w:hAnsi="Times New Roman"/>
        </w:rPr>
        <w:t xml:space="preserve"> </w:t>
      </w:r>
      <w:bookmarkEnd w:id="43"/>
      <w:r w:rsidRPr="00361A04">
        <w:rPr>
          <w:rFonts w:ascii="Times New Roman" w:eastAsia="HelveticaWorld-Regular" w:hAnsi="Times New Roman"/>
        </w:rPr>
        <w:t>1 месяц</w:t>
      </w:r>
      <w:r w:rsidR="00F40D43">
        <w:rPr>
          <w:rFonts w:ascii="Times New Roman" w:eastAsia="HelveticaWorld-Regular" w:hAnsi="Times New Roman"/>
        </w:rPr>
        <w:t>а</w:t>
      </w:r>
      <w:r w:rsidRPr="00361A04">
        <w:rPr>
          <w:rFonts w:ascii="Times New Roman" w:eastAsia="HelveticaWorld-Regular" w:hAnsi="Times New Roman"/>
        </w:rPr>
        <w:t xml:space="preserve"> после начала применения препарата </w:t>
      </w:r>
      <w:proofErr w:type="spellStart"/>
      <w:r w:rsidRPr="00361A04">
        <w:rPr>
          <w:rFonts w:ascii="Times New Roman" w:eastAsia="HelveticaWorld-Regular" w:hAnsi="Times New Roman"/>
        </w:rPr>
        <w:t>Топамакс</w:t>
      </w:r>
      <w:proofErr w:type="spellEnd"/>
      <w:r w:rsidRPr="00361A04">
        <w:rPr>
          <w:rFonts w:ascii="Times New Roman" w:eastAsia="MS Mincho" w:hAnsi="Times New Roman"/>
          <w:vertAlign w:val="superscript"/>
        </w:rPr>
        <w:t>®</w:t>
      </w:r>
      <w:r w:rsidRPr="00361A04">
        <w:rPr>
          <w:rFonts w:ascii="Times New Roman" w:eastAsia="HelveticaWorld-Regular" w:hAnsi="Times New Roman"/>
        </w:rPr>
        <w:t xml:space="preserve">. В отличие от первичной </w:t>
      </w:r>
      <w:proofErr w:type="spellStart"/>
      <w:r w:rsidRPr="00361A04">
        <w:rPr>
          <w:rFonts w:ascii="Times New Roman" w:eastAsia="HelveticaWorld-Regular" w:hAnsi="Times New Roman"/>
        </w:rPr>
        <w:t>открытоугольной</w:t>
      </w:r>
      <w:proofErr w:type="spellEnd"/>
      <w:r w:rsidRPr="00361A04">
        <w:rPr>
          <w:rFonts w:ascii="Times New Roman" w:eastAsia="HelveticaWorld-Regular" w:hAnsi="Times New Roman"/>
        </w:rPr>
        <w:t xml:space="preserve"> глаукомы, которая редко наблюдается у больных до 40 лет, вторичная </w:t>
      </w:r>
      <w:proofErr w:type="spellStart"/>
      <w:r w:rsidRPr="00361A04">
        <w:rPr>
          <w:rFonts w:ascii="Times New Roman" w:eastAsia="HelveticaWorld-Regular" w:hAnsi="Times New Roman"/>
        </w:rPr>
        <w:t>закрытоугольная</w:t>
      </w:r>
      <w:proofErr w:type="spellEnd"/>
      <w:r w:rsidRPr="00361A04">
        <w:rPr>
          <w:rFonts w:ascii="Times New Roman" w:eastAsia="HelveticaWorld-Regular" w:hAnsi="Times New Roman"/>
        </w:rPr>
        <w:t xml:space="preserve"> глаукома наблюдается при применении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как у взрослых, так и у детей. При возникновении синдрома, включающего миопию, связанную с </w:t>
      </w:r>
      <w:proofErr w:type="spellStart"/>
      <w:r w:rsidRPr="00361A04">
        <w:rPr>
          <w:rFonts w:ascii="Times New Roman" w:eastAsia="HelveticaWorld-Regular" w:hAnsi="Times New Roman"/>
        </w:rPr>
        <w:t>закрытоугольной</w:t>
      </w:r>
      <w:proofErr w:type="spellEnd"/>
      <w:r w:rsidRPr="00361A04">
        <w:rPr>
          <w:rFonts w:ascii="Times New Roman" w:eastAsia="HelveticaWorld-Regular" w:hAnsi="Times New Roman"/>
        </w:rPr>
        <w:t xml:space="preserve"> глаукомой, лечение включает </w:t>
      </w:r>
      <w:r w:rsidR="00C96B50">
        <w:rPr>
          <w:rFonts w:ascii="Times New Roman" w:eastAsia="HelveticaWorld-Regular" w:hAnsi="Times New Roman"/>
        </w:rPr>
        <w:t>отмену</w:t>
      </w:r>
      <w:r w:rsidRPr="00361A04">
        <w:rPr>
          <w:rFonts w:ascii="Times New Roman" w:eastAsia="HelveticaWorld-Regular" w:hAnsi="Times New Roman"/>
        </w:rPr>
        <w:t xml:space="preserve"> препарата </w:t>
      </w:r>
      <w:proofErr w:type="spellStart"/>
      <w:r w:rsidRPr="00361A04">
        <w:rPr>
          <w:rFonts w:ascii="Times New Roman" w:eastAsia="HelveticaWorld-Regular" w:hAnsi="Times New Roman"/>
        </w:rPr>
        <w:t>Топамакс</w:t>
      </w:r>
      <w:proofErr w:type="spellEnd"/>
      <w:r w:rsidRPr="00361A04">
        <w:rPr>
          <w:rFonts w:ascii="Times New Roman" w:eastAsia="MS Mincho" w:hAnsi="Times New Roman"/>
          <w:vertAlign w:val="superscript"/>
        </w:rPr>
        <w:t>®</w:t>
      </w:r>
      <w:r w:rsidRPr="00361A04">
        <w:rPr>
          <w:rFonts w:ascii="Times New Roman" w:eastAsia="HelveticaWorld-Regular" w:hAnsi="Times New Roman"/>
        </w:rPr>
        <w:t xml:space="preserve">, как только лечащий врач сочтет это возможным, и соответствующие меры, направленные на понижение внутриглазного давления. Обычно эти меры приводят к нормализации внутриглазного </w:t>
      </w:r>
      <w:r w:rsidRPr="00361A04">
        <w:rPr>
          <w:rFonts w:ascii="Times New Roman" w:eastAsia="HelveticaWorld-Regular" w:hAnsi="Times New Roman"/>
        </w:rPr>
        <w:lastRenderedPageBreak/>
        <w:t>давления.</w:t>
      </w:r>
    </w:p>
    <w:p w14:paraId="092827CB" w14:textId="77777777" w:rsidR="007A7B99" w:rsidRPr="00361A04" w:rsidRDefault="007A7B99" w:rsidP="0042549D">
      <w:pPr>
        <w:spacing w:line="360" w:lineRule="auto"/>
        <w:jc w:val="both"/>
        <w:rPr>
          <w:rFonts w:ascii="Times New Roman" w:eastAsia="HelveticaWorld-Regular" w:hAnsi="Times New Roman"/>
        </w:rPr>
      </w:pPr>
      <w:r w:rsidRPr="00361A04">
        <w:rPr>
          <w:rFonts w:ascii="Times New Roman" w:eastAsia="HelveticaWorld-Regular" w:hAnsi="Times New Roman"/>
        </w:rPr>
        <w:t>Повышенное внутриглазное давление любой этиологии при отсутствии адекватного лечения может привести к серьезным осложнениям, вплоть до потери зрения.</w:t>
      </w:r>
    </w:p>
    <w:p w14:paraId="648B5862" w14:textId="77777777" w:rsidR="007A7B99" w:rsidRPr="00361A04" w:rsidRDefault="007A7B99" w:rsidP="0042549D">
      <w:pPr>
        <w:spacing w:line="360" w:lineRule="auto"/>
        <w:jc w:val="both"/>
        <w:rPr>
          <w:rFonts w:ascii="Times New Roman" w:eastAsia="HelveticaWorld-Regular" w:hAnsi="Times New Roman"/>
        </w:rPr>
      </w:pPr>
      <w:r w:rsidRPr="00361A04">
        <w:rPr>
          <w:rFonts w:ascii="Times New Roman" w:eastAsia="HelveticaWorld-Regular" w:hAnsi="Times New Roman"/>
        </w:rPr>
        <w:t xml:space="preserve">При назначении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пациентам с заболеваниями глаз в анамнезе необходимо оценить отношение ожидаемой пользы к возможному риску применения.</w:t>
      </w:r>
    </w:p>
    <w:p w14:paraId="50CA85F0" w14:textId="77777777" w:rsidR="007A7B99" w:rsidRPr="00361A04" w:rsidRDefault="007A7B99" w:rsidP="0042549D">
      <w:pPr>
        <w:spacing w:before="120" w:line="360" w:lineRule="auto"/>
        <w:jc w:val="both"/>
        <w:rPr>
          <w:rFonts w:ascii="Times New Roman" w:eastAsia="HelveticaWorld-Regular" w:hAnsi="Times New Roman"/>
          <w:i/>
        </w:rPr>
      </w:pPr>
      <w:r w:rsidRPr="00361A04">
        <w:rPr>
          <w:rFonts w:ascii="Times New Roman" w:eastAsia="HelveticaWorld-Regular" w:hAnsi="Times New Roman"/>
          <w:i/>
        </w:rPr>
        <w:t>Дефекты поля зрения</w:t>
      </w:r>
    </w:p>
    <w:p w14:paraId="048115F8" w14:textId="77777777" w:rsidR="007A7B99" w:rsidRPr="00361A04" w:rsidRDefault="007A7B99" w:rsidP="0042549D">
      <w:pPr>
        <w:spacing w:before="60" w:line="360" w:lineRule="auto"/>
        <w:jc w:val="both"/>
        <w:rPr>
          <w:rFonts w:ascii="Times New Roman" w:eastAsia="HelveticaWorld-Regular" w:hAnsi="Times New Roman"/>
        </w:rPr>
      </w:pPr>
      <w:r w:rsidRPr="00361A04">
        <w:rPr>
          <w:rFonts w:ascii="Times New Roman" w:eastAsia="HelveticaWorld-Regular" w:hAnsi="Times New Roman"/>
        </w:rPr>
        <w:t xml:space="preserve">Дефекты поля зрения наблюдались у пациентов, принимающих </w:t>
      </w:r>
      <w:proofErr w:type="spellStart"/>
      <w:r w:rsidRPr="00361A04">
        <w:rPr>
          <w:rFonts w:ascii="Times New Roman" w:eastAsia="HelveticaWorld-Regular" w:hAnsi="Times New Roman"/>
        </w:rPr>
        <w:t>топирамат</w:t>
      </w:r>
      <w:proofErr w:type="spellEnd"/>
      <w:r w:rsidRPr="00361A04">
        <w:rPr>
          <w:rFonts w:ascii="Times New Roman" w:eastAsia="HelveticaWorld-Regular" w:hAnsi="Times New Roman"/>
        </w:rPr>
        <w:t xml:space="preserve">, независимо от наличия у них повышенного внутриглазного давления. В ходе клинических исследований большинство таких случаев имели обратимый характер, и дефекты поля зрения исчезали после отмены терапии </w:t>
      </w:r>
      <w:proofErr w:type="spellStart"/>
      <w:r w:rsidRPr="00361A04">
        <w:rPr>
          <w:rFonts w:ascii="Times New Roman" w:eastAsia="HelveticaWorld-Regular" w:hAnsi="Times New Roman"/>
        </w:rPr>
        <w:t>топираматом</w:t>
      </w:r>
      <w:proofErr w:type="spellEnd"/>
      <w:r w:rsidRPr="00361A04">
        <w:rPr>
          <w:rFonts w:ascii="Times New Roman" w:eastAsia="HelveticaWorld-Regular" w:hAnsi="Times New Roman"/>
        </w:rPr>
        <w:t xml:space="preserve">. При возникновении проблем со зрением во время приема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следует рассмотреть возможность прекращения терапии.</w:t>
      </w:r>
    </w:p>
    <w:p w14:paraId="67346D09" w14:textId="63177393" w:rsidR="007A7B99" w:rsidRPr="00361A04" w:rsidRDefault="007A7B99" w:rsidP="0042549D">
      <w:pPr>
        <w:spacing w:before="120" w:line="360" w:lineRule="auto"/>
        <w:jc w:val="both"/>
        <w:rPr>
          <w:rFonts w:ascii="Times New Roman" w:hAnsi="Times New Roman"/>
          <w:i/>
          <w:iCs/>
        </w:rPr>
      </w:pPr>
      <w:r w:rsidRPr="00361A04">
        <w:rPr>
          <w:rFonts w:ascii="Times New Roman" w:hAnsi="Times New Roman"/>
          <w:i/>
          <w:iCs/>
        </w:rPr>
        <w:t>Метаболический ацидоз</w:t>
      </w:r>
      <w:r w:rsidR="00CC1413">
        <w:rPr>
          <w:rFonts w:ascii="Times New Roman" w:hAnsi="Times New Roman"/>
          <w:i/>
          <w:iCs/>
        </w:rPr>
        <w:t xml:space="preserve"> и его последствия</w:t>
      </w:r>
    </w:p>
    <w:p w14:paraId="092BBF9D" w14:textId="51292439" w:rsidR="00CC1413" w:rsidRPr="00CC1413" w:rsidRDefault="00CC1413" w:rsidP="00CC1413">
      <w:pPr>
        <w:spacing w:before="60" w:line="360" w:lineRule="auto"/>
        <w:jc w:val="both"/>
        <w:rPr>
          <w:rFonts w:ascii="Times New Roman" w:eastAsia="HelveticaWorld-Regular" w:hAnsi="Times New Roman"/>
        </w:rPr>
      </w:pPr>
      <w:r w:rsidRPr="00CC1413">
        <w:rPr>
          <w:rFonts w:ascii="Times New Roman" w:eastAsia="HelveticaWorld-Regular" w:hAnsi="Times New Roman"/>
        </w:rPr>
        <w:t xml:space="preserve">При применении </w:t>
      </w:r>
      <w:proofErr w:type="spellStart"/>
      <w:r w:rsidRPr="00CC1413">
        <w:rPr>
          <w:rFonts w:ascii="Times New Roman" w:eastAsia="HelveticaWorld-Regular" w:hAnsi="Times New Roman"/>
        </w:rPr>
        <w:t>топирамата</w:t>
      </w:r>
      <w:proofErr w:type="spellEnd"/>
      <w:r w:rsidRPr="00CC1413">
        <w:rPr>
          <w:rFonts w:ascii="Times New Roman" w:eastAsia="HelveticaWorld-Regular" w:hAnsi="Times New Roman"/>
        </w:rPr>
        <w:t xml:space="preserve"> может возникать </w:t>
      </w:r>
      <w:proofErr w:type="spellStart"/>
      <w:r w:rsidRPr="00CC1413">
        <w:rPr>
          <w:rFonts w:ascii="Times New Roman" w:eastAsia="HelveticaWorld-Regular" w:hAnsi="Times New Roman"/>
        </w:rPr>
        <w:t>гиперхлоремический</w:t>
      </w:r>
      <w:proofErr w:type="spellEnd"/>
      <w:r w:rsidRPr="00CC1413">
        <w:rPr>
          <w:rFonts w:ascii="Times New Roman" w:eastAsia="HelveticaWorld-Regular" w:hAnsi="Times New Roman"/>
        </w:rPr>
        <w:t xml:space="preserve">, не связанный с дефицитом анионов, метаболический ацидоз (например, снижение концентрации гидрокарбонатов в </w:t>
      </w:r>
      <w:r w:rsidR="00C96B50">
        <w:rPr>
          <w:rFonts w:ascii="Times New Roman" w:eastAsia="HelveticaWorld-Regular" w:hAnsi="Times New Roman"/>
        </w:rPr>
        <w:t>сыворотке</w:t>
      </w:r>
      <w:r w:rsidR="00C96B50" w:rsidRPr="00CC1413">
        <w:rPr>
          <w:rFonts w:ascii="Times New Roman" w:eastAsia="HelveticaWorld-Regular" w:hAnsi="Times New Roman"/>
        </w:rPr>
        <w:t xml:space="preserve"> </w:t>
      </w:r>
      <w:r w:rsidRPr="00CC1413">
        <w:rPr>
          <w:rFonts w:ascii="Times New Roman" w:eastAsia="HelveticaWorld-Regular" w:hAnsi="Times New Roman"/>
        </w:rPr>
        <w:t xml:space="preserve">ниже нормального уровня при отсутствии респираторного алкалоза). Подобное снижение концентрации гидрокарбонатов сыворотки крови является следствием ингибирующего эффекта </w:t>
      </w:r>
      <w:proofErr w:type="spellStart"/>
      <w:r w:rsidRPr="00CC1413">
        <w:rPr>
          <w:rFonts w:ascii="Times New Roman" w:eastAsia="HelveticaWorld-Regular" w:hAnsi="Times New Roman"/>
        </w:rPr>
        <w:t>топирамата</w:t>
      </w:r>
      <w:proofErr w:type="spellEnd"/>
      <w:r w:rsidRPr="00CC1413">
        <w:rPr>
          <w:rFonts w:ascii="Times New Roman" w:eastAsia="HelveticaWorld-Regular" w:hAnsi="Times New Roman"/>
        </w:rPr>
        <w:t xml:space="preserve"> на почечную карбоангидразу. В большинстве случаев снижение концентрации гидрокарбонатов происходит в начале приема препарата, хотя данный эффект может проявиться в </w:t>
      </w:r>
      <w:r w:rsidR="00AA25D9" w:rsidRPr="00AA25D9">
        <w:rPr>
          <w:rFonts w:ascii="Times New Roman" w:eastAsia="HelveticaWorld-Regular" w:hAnsi="Times New Roman"/>
        </w:rPr>
        <w:t>любое время на протяжении</w:t>
      </w:r>
      <w:r w:rsidRPr="00CC1413">
        <w:rPr>
          <w:rFonts w:ascii="Times New Roman" w:eastAsia="HelveticaWorld-Regular" w:hAnsi="Times New Roman"/>
        </w:rPr>
        <w:t xml:space="preserve"> лечения </w:t>
      </w:r>
      <w:proofErr w:type="spellStart"/>
      <w:r w:rsidRPr="00CC1413">
        <w:rPr>
          <w:rFonts w:ascii="Times New Roman" w:eastAsia="HelveticaWorld-Regular" w:hAnsi="Times New Roman"/>
        </w:rPr>
        <w:t>топираматом</w:t>
      </w:r>
      <w:proofErr w:type="spellEnd"/>
      <w:r w:rsidRPr="00CC1413">
        <w:rPr>
          <w:rFonts w:ascii="Times New Roman" w:eastAsia="HelveticaWorld-Regular" w:hAnsi="Times New Roman"/>
        </w:rPr>
        <w:t xml:space="preserve">. Степень снижения концентрации обычно слабая или умеренная (среднее значение составляет 4 </w:t>
      </w:r>
      <w:proofErr w:type="spellStart"/>
      <w:r w:rsidRPr="00CC1413">
        <w:rPr>
          <w:rFonts w:ascii="Times New Roman" w:eastAsia="HelveticaWorld-Regular" w:hAnsi="Times New Roman"/>
        </w:rPr>
        <w:t>ммоль</w:t>
      </w:r>
      <w:proofErr w:type="spellEnd"/>
      <w:r w:rsidRPr="00CC1413">
        <w:rPr>
          <w:rFonts w:ascii="Times New Roman" w:eastAsia="HelveticaWorld-Regular" w:hAnsi="Times New Roman"/>
        </w:rPr>
        <w:t xml:space="preserve">/л при использовании у взрослых пациентов в дозе выше 100 мг в день и около 6 мг в день на кг массы тела при использовании в педиатрической практике). В редких случаях у пациентов отмечалось снижение концентрации гидрокарбонатов ниже уровня 10 </w:t>
      </w:r>
      <w:proofErr w:type="spellStart"/>
      <w:r w:rsidRPr="00CC1413">
        <w:rPr>
          <w:rFonts w:ascii="Times New Roman" w:eastAsia="HelveticaWorld-Regular" w:hAnsi="Times New Roman"/>
        </w:rPr>
        <w:t>ммоль</w:t>
      </w:r>
      <w:proofErr w:type="spellEnd"/>
      <w:r w:rsidRPr="00CC1413">
        <w:rPr>
          <w:rFonts w:ascii="Times New Roman" w:eastAsia="HelveticaWorld-Regular" w:hAnsi="Times New Roman"/>
        </w:rPr>
        <w:t>/л. Некоторые заболевания или способы лечения, предрасполагающие к развитию ацидоза (например, заболевания почек, тяжелые респираторные заболевания, эпилептический статус, диарея, хирургические вмешательства, кетогенная диета, прием некоторых лекарственных препаратов)</w:t>
      </w:r>
      <w:r w:rsidR="00A368AC">
        <w:rPr>
          <w:rFonts w:ascii="Times New Roman" w:eastAsia="HelveticaWorld-Regular" w:hAnsi="Times New Roman"/>
        </w:rPr>
        <w:t>,</w:t>
      </w:r>
      <w:r w:rsidRPr="00CC1413">
        <w:rPr>
          <w:rFonts w:ascii="Times New Roman" w:eastAsia="HelveticaWorld-Regular" w:hAnsi="Times New Roman"/>
        </w:rPr>
        <w:t xml:space="preserve"> могут быть дополнительными факторами, усиливающими гидрокарбонат-снижающий эффект </w:t>
      </w:r>
      <w:proofErr w:type="spellStart"/>
      <w:r w:rsidRPr="00CC1413">
        <w:rPr>
          <w:rFonts w:ascii="Times New Roman" w:eastAsia="HelveticaWorld-Regular" w:hAnsi="Times New Roman"/>
        </w:rPr>
        <w:t>топирамата</w:t>
      </w:r>
      <w:proofErr w:type="spellEnd"/>
      <w:r w:rsidRPr="00CC1413">
        <w:rPr>
          <w:rFonts w:ascii="Times New Roman" w:eastAsia="HelveticaWorld-Regular" w:hAnsi="Times New Roman"/>
        </w:rPr>
        <w:t>.</w:t>
      </w:r>
    </w:p>
    <w:p w14:paraId="2C304CDC" w14:textId="325F806A" w:rsidR="00CC1413" w:rsidRPr="00CC1413" w:rsidRDefault="00CC1413" w:rsidP="00CC1413">
      <w:pPr>
        <w:spacing w:before="60" w:line="360" w:lineRule="auto"/>
        <w:jc w:val="both"/>
        <w:rPr>
          <w:rFonts w:ascii="Times New Roman" w:eastAsia="HelveticaWorld-Regular" w:hAnsi="Times New Roman"/>
        </w:rPr>
      </w:pPr>
      <w:r w:rsidRPr="00CC1413">
        <w:rPr>
          <w:rFonts w:ascii="Times New Roman" w:eastAsia="HelveticaWorld-Regular" w:hAnsi="Times New Roman"/>
        </w:rPr>
        <w:t>Хронический, нелеченый метаболический ацидоз может увеличивать риск нефролитиаза</w:t>
      </w:r>
      <w:r w:rsidR="00B75003">
        <w:rPr>
          <w:rFonts w:ascii="Times New Roman" w:eastAsia="HelveticaWorld-Regular" w:hAnsi="Times New Roman"/>
        </w:rPr>
        <w:t xml:space="preserve"> </w:t>
      </w:r>
      <w:r w:rsidRPr="00CC1413">
        <w:rPr>
          <w:rFonts w:ascii="Times New Roman" w:eastAsia="HelveticaWorld-Regular" w:hAnsi="Times New Roman"/>
        </w:rPr>
        <w:t xml:space="preserve">или </w:t>
      </w:r>
      <w:proofErr w:type="spellStart"/>
      <w:r w:rsidRPr="00CC1413">
        <w:rPr>
          <w:rFonts w:ascii="Times New Roman" w:eastAsia="HelveticaWorld-Regular" w:hAnsi="Times New Roman"/>
        </w:rPr>
        <w:t>нефрокальциноза</w:t>
      </w:r>
      <w:proofErr w:type="spellEnd"/>
      <w:r w:rsidRPr="00CC1413">
        <w:rPr>
          <w:rFonts w:ascii="Times New Roman" w:eastAsia="HelveticaWorld-Regular" w:hAnsi="Times New Roman"/>
        </w:rPr>
        <w:t xml:space="preserve"> (см. раздел «Особые указания» ˗ </w:t>
      </w:r>
      <w:r w:rsidRPr="00CC1413">
        <w:rPr>
          <w:rFonts w:ascii="Times New Roman" w:eastAsia="HelveticaWorld-Regular" w:hAnsi="Times New Roman"/>
          <w:i/>
        </w:rPr>
        <w:t>Нефролитиаз</w:t>
      </w:r>
      <w:r w:rsidRPr="00CC1413">
        <w:rPr>
          <w:rFonts w:ascii="Times New Roman" w:eastAsia="HelveticaWorld-Regular" w:hAnsi="Times New Roman"/>
        </w:rPr>
        <w:t>).</w:t>
      </w:r>
    </w:p>
    <w:p w14:paraId="54014FDD" w14:textId="77777777" w:rsidR="00CC1413" w:rsidRPr="00CC1413" w:rsidRDefault="00CC1413" w:rsidP="00CC1413">
      <w:pPr>
        <w:spacing w:before="60" w:line="360" w:lineRule="auto"/>
        <w:jc w:val="both"/>
        <w:rPr>
          <w:rFonts w:ascii="Times New Roman" w:eastAsia="HelveticaWorld-Regular" w:hAnsi="Times New Roman"/>
        </w:rPr>
      </w:pPr>
      <w:r w:rsidRPr="00CC1413">
        <w:rPr>
          <w:rFonts w:ascii="Times New Roman" w:eastAsia="HelveticaWorld-Regular" w:hAnsi="Times New Roman"/>
        </w:rPr>
        <w:t xml:space="preserve">У детей хронический метаболический ацидоз может приводить к замедлению роста. Эффект </w:t>
      </w:r>
      <w:proofErr w:type="spellStart"/>
      <w:r w:rsidRPr="00CC1413">
        <w:rPr>
          <w:rFonts w:ascii="Times New Roman" w:eastAsia="HelveticaWorld-Regular" w:hAnsi="Times New Roman"/>
        </w:rPr>
        <w:t>топирамата</w:t>
      </w:r>
      <w:proofErr w:type="spellEnd"/>
      <w:r w:rsidRPr="00CC1413">
        <w:rPr>
          <w:rFonts w:ascii="Times New Roman" w:eastAsia="HelveticaWorld-Regular" w:hAnsi="Times New Roman"/>
        </w:rPr>
        <w:t xml:space="preserve"> на рост и возможные осложнения, связанные с костной системой, не изучались систематически у взрослых. Было проведено однолетнее открытое исследование среди пациентов </w:t>
      </w:r>
      <w:r w:rsidRPr="00CC1413">
        <w:rPr>
          <w:rFonts w:ascii="Times New Roman" w:eastAsia="HelveticaWorld-Regular" w:hAnsi="Times New Roman"/>
        </w:rPr>
        <w:lastRenderedPageBreak/>
        <w:t xml:space="preserve">детского возраста с недавно диагностированной или впервые выявленной эпилепсией для оценки влияния </w:t>
      </w:r>
      <w:proofErr w:type="spellStart"/>
      <w:r w:rsidRPr="00CC1413">
        <w:rPr>
          <w:rFonts w:ascii="Times New Roman" w:eastAsia="HelveticaWorld-Regular" w:hAnsi="Times New Roman"/>
        </w:rPr>
        <w:t>топирамата</w:t>
      </w:r>
      <w:proofErr w:type="spellEnd"/>
      <w:r w:rsidRPr="00CC1413">
        <w:rPr>
          <w:rFonts w:ascii="Times New Roman" w:eastAsia="HelveticaWorld-Regular" w:hAnsi="Times New Roman"/>
        </w:rPr>
        <w:t xml:space="preserve"> в сравнении с </w:t>
      </w:r>
      <w:proofErr w:type="spellStart"/>
      <w:r w:rsidRPr="00CC1413">
        <w:rPr>
          <w:rFonts w:ascii="Times New Roman" w:eastAsia="HelveticaWorld-Regular" w:hAnsi="Times New Roman"/>
        </w:rPr>
        <w:t>леветирацетамом</w:t>
      </w:r>
      <w:proofErr w:type="spellEnd"/>
      <w:r w:rsidRPr="00CC1413">
        <w:rPr>
          <w:rFonts w:ascii="Times New Roman" w:eastAsia="HelveticaWorld-Regular" w:hAnsi="Times New Roman"/>
        </w:rPr>
        <w:t xml:space="preserve"> на рост, развитие и минерализацию костей. Продолжающийся рост наблюдался в обеих группах лечения, но в группе, принимавшей </w:t>
      </w:r>
      <w:proofErr w:type="spellStart"/>
      <w:r w:rsidRPr="00CC1413">
        <w:rPr>
          <w:rFonts w:ascii="Times New Roman" w:eastAsia="HelveticaWorld-Regular" w:hAnsi="Times New Roman"/>
        </w:rPr>
        <w:t>топирамат</w:t>
      </w:r>
      <w:proofErr w:type="spellEnd"/>
      <w:r w:rsidRPr="00CC1413">
        <w:rPr>
          <w:rFonts w:ascii="Times New Roman" w:eastAsia="HelveticaWorld-Regular" w:hAnsi="Times New Roman"/>
        </w:rPr>
        <w:t xml:space="preserve">, наблюдалось статистически значимое снижение среднегодового изменения массы тела и минеральной плотности костной ткани по сравнению с группой, принимавшей </w:t>
      </w:r>
      <w:proofErr w:type="spellStart"/>
      <w:r w:rsidRPr="00CC1413">
        <w:rPr>
          <w:rFonts w:ascii="Times New Roman" w:eastAsia="HelveticaWorld-Regular" w:hAnsi="Times New Roman"/>
        </w:rPr>
        <w:t>леветирацетам</w:t>
      </w:r>
      <w:proofErr w:type="spellEnd"/>
      <w:r w:rsidRPr="00CC1413">
        <w:rPr>
          <w:rFonts w:ascii="Times New Roman" w:eastAsia="HelveticaWorld-Regular" w:hAnsi="Times New Roman"/>
        </w:rPr>
        <w:t>. Аналогичная тенденция также наблюдалась для роста и скорости роста, но не была статистически значимой. Изменения, связанные с ростом, не были ни клинически значимыми, ни приводящими к отмене или приостановке лечения. Нельзя исключать и другие сопутствующие факторы.</w:t>
      </w:r>
    </w:p>
    <w:p w14:paraId="75539516" w14:textId="14CE36F4" w:rsidR="00CC1413" w:rsidRDefault="00CC1413" w:rsidP="00CC1413">
      <w:pPr>
        <w:spacing w:before="60" w:line="360" w:lineRule="auto"/>
        <w:jc w:val="both"/>
        <w:rPr>
          <w:rFonts w:ascii="Times New Roman" w:eastAsia="HelveticaWorld-Regular" w:hAnsi="Times New Roman"/>
        </w:rPr>
      </w:pPr>
      <w:r w:rsidRPr="00CC1413">
        <w:rPr>
          <w:rFonts w:ascii="Times New Roman" w:eastAsia="HelveticaWorld-Regular" w:hAnsi="Times New Roman"/>
        </w:rPr>
        <w:t xml:space="preserve">В связи с вышеизложенным, при лечении </w:t>
      </w:r>
      <w:proofErr w:type="spellStart"/>
      <w:r w:rsidRPr="00CC1413">
        <w:rPr>
          <w:rFonts w:ascii="Times New Roman" w:eastAsia="HelveticaWorld-Regular" w:hAnsi="Times New Roman"/>
        </w:rPr>
        <w:t>топираматом</w:t>
      </w:r>
      <w:proofErr w:type="spellEnd"/>
      <w:r w:rsidRPr="00CC1413">
        <w:rPr>
          <w:rFonts w:ascii="Times New Roman" w:eastAsia="HelveticaWorld-Regular" w:hAnsi="Times New Roman"/>
        </w:rPr>
        <w:t xml:space="preserve"> рекомендуется проводить необходимые исследования, включая определение концентрации гидрокарбонатов в сыворотке. В случае появления симптомов метаболического ацидоза (например, глубокое </w:t>
      </w:r>
      <w:proofErr w:type="spellStart"/>
      <w:r w:rsidRPr="00CC1413">
        <w:rPr>
          <w:rFonts w:ascii="Times New Roman" w:eastAsia="HelveticaWorld-Regular" w:hAnsi="Times New Roman"/>
        </w:rPr>
        <w:t>куссмаулевское</w:t>
      </w:r>
      <w:proofErr w:type="spellEnd"/>
      <w:r w:rsidRPr="00CC1413">
        <w:rPr>
          <w:rFonts w:ascii="Times New Roman" w:eastAsia="HelveticaWorld-Regular" w:hAnsi="Times New Roman"/>
        </w:rPr>
        <w:t xml:space="preserve"> дыхание, диспноэ, анорексия, тошнота, рвота, повышенная утомляемость, тахикардия или аритмия) рекомендуется проведение определения концентрации гидрокарбонатов в сыворотке. При возникновении метаболического ацидоза и его </w:t>
      </w:r>
      <w:proofErr w:type="spellStart"/>
      <w:r w:rsidRPr="00CC1413">
        <w:rPr>
          <w:rFonts w:ascii="Times New Roman" w:eastAsia="HelveticaWorld-Regular" w:hAnsi="Times New Roman"/>
        </w:rPr>
        <w:t>персистировании</w:t>
      </w:r>
      <w:proofErr w:type="spellEnd"/>
      <w:r w:rsidRPr="00CC1413">
        <w:rPr>
          <w:rFonts w:ascii="Times New Roman" w:eastAsia="HelveticaWorld-Regular" w:hAnsi="Times New Roman"/>
        </w:rPr>
        <w:t xml:space="preserve"> рекомендуется снизить дозу или прекратить прием </w:t>
      </w:r>
      <w:proofErr w:type="spellStart"/>
      <w:r w:rsidRPr="00CC1413">
        <w:rPr>
          <w:rFonts w:ascii="Times New Roman" w:eastAsia="HelveticaWorld-Regular" w:hAnsi="Times New Roman"/>
        </w:rPr>
        <w:t>топирамата</w:t>
      </w:r>
      <w:proofErr w:type="spellEnd"/>
      <w:r w:rsidRPr="00CC1413">
        <w:rPr>
          <w:rFonts w:ascii="Times New Roman" w:eastAsia="HelveticaWorld-Regular" w:hAnsi="Times New Roman"/>
        </w:rPr>
        <w:t>.</w:t>
      </w:r>
    </w:p>
    <w:p w14:paraId="61AB320F" w14:textId="1E491912" w:rsidR="007A7B99" w:rsidRPr="00361A04" w:rsidRDefault="007A7B99" w:rsidP="00CC1413">
      <w:pPr>
        <w:spacing w:before="60" w:line="360" w:lineRule="auto"/>
        <w:jc w:val="both"/>
        <w:rPr>
          <w:rFonts w:ascii="Times New Roman" w:eastAsia="HelveticaWorld-Regular" w:hAnsi="Times New Roman"/>
          <w:i/>
        </w:rPr>
      </w:pPr>
      <w:r w:rsidRPr="00361A04">
        <w:rPr>
          <w:rFonts w:ascii="Times New Roman" w:eastAsia="HelveticaWorld-Regular" w:hAnsi="Times New Roman"/>
          <w:i/>
        </w:rPr>
        <w:t>Нарушение когнитивных функций</w:t>
      </w:r>
    </w:p>
    <w:p w14:paraId="7FAC605B" w14:textId="77777777" w:rsidR="007A7B99" w:rsidRPr="00361A04" w:rsidRDefault="007A7B99" w:rsidP="0042549D">
      <w:pPr>
        <w:spacing w:before="60" w:line="360" w:lineRule="auto"/>
        <w:jc w:val="both"/>
        <w:rPr>
          <w:rFonts w:ascii="Times New Roman" w:eastAsia="HelveticaWorld-Regular" w:hAnsi="Times New Roman"/>
        </w:rPr>
      </w:pPr>
      <w:r w:rsidRPr="00361A04">
        <w:rPr>
          <w:rFonts w:ascii="Times New Roman" w:eastAsia="HelveticaWorld-Regular" w:hAnsi="Times New Roman"/>
        </w:rPr>
        <w:t xml:space="preserve">Нарушение когнитивных функций при эпилепсии имеет многофакторную природу и может быть вызвано первопричиной заболевания, непосредственно эпилепсией или противоэпилептической терапией. У взрослых пациентов, принимающих </w:t>
      </w:r>
      <w:proofErr w:type="spellStart"/>
      <w:r w:rsidRPr="00361A04">
        <w:rPr>
          <w:rFonts w:ascii="Times New Roman" w:eastAsia="HelveticaWorld-Regular" w:hAnsi="Times New Roman"/>
        </w:rPr>
        <w:t>топирамат</w:t>
      </w:r>
      <w:proofErr w:type="spellEnd"/>
      <w:r w:rsidRPr="00361A04">
        <w:rPr>
          <w:rFonts w:ascii="Times New Roman" w:eastAsia="HelveticaWorld-Regular" w:hAnsi="Times New Roman"/>
        </w:rPr>
        <w:t xml:space="preserve">, отмечались случаи нарушения когнитивных функций, требовавшие снижения дозы или прекращения терапии. Данные по влиянию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на когнитивные функции у детей недостаточны, и его эффекты требуют дальнейшего изучения.</w:t>
      </w:r>
    </w:p>
    <w:p w14:paraId="12F98D61" w14:textId="77777777" w:rsidR="00E76A2D" w:rsidRPr="00361A04" w:rsidRDefault="00E76A2D" w:rsidP="0042549D">
      <w:pPr>
        <w:spacing w:before="120" w:line="360" w:lineRule="auto"/>
        <w:jc w:val="both"/>
        <w:rPr>
          <w:rFonts w:ascii="Times New Roman" w:eastAsia="HelveticaWorld-Regular" w:hAnsi="Times New Roman"/>
          <w:i/>
        </w:rPr>
      </w:pPr>
      <w:proofErr w:type="spellStart"/>
      <w:r w:rsidRPr="00361A04">
        <w:rPr>
          <w:rFonts w:ascii="Times New Roman" w:eastAsia="HelveticaWorld-Regular" w:hAnsi="Times New Roman"/>
          <w:i/>
        </w:rPr>
        <w:t>Гипераммониемия</w:t>
      </w:r>
      <w:proofErr w:type="spellEnd"/>
      <w:r w:rsidRPr="00361A04">
        <w:rPr>
          <w:rFonts w:ascii="Times New Roman" w:eastAsia="HelveticaWorld-Regular" w:hAnsi="Times New Roman"/>
          <w:i/>
        </w:rPr>
        <w:t xml:space="preserve"> и энцефалопатия</w:t>
      </w:r>
    </w:p>
    <w:p w14:paraId="0AB181B5" w14:textId="77777777" w:rsidR="00E76A2D" w:rsidRDefault="00E76A2D" w:rsidP="0042549D">
      <w:pPr>
        <w:spacing w:before="60" w:line="360" w:lineRule="auto"/>
        <w:jc w:val="both"/>
        <w:rPr>
          <w:rFonts w:ascii="Times New Roman" w:eastAsia="HelveticaWorld-Regular" w:hAnsi="Times New Roman"/>
        </w:rPr>
      </w:pPr>
      <w:r w:rsidRPr="00361A04">
        <w:rPr>
          <w:rFonts w:ascii="Times New Roman" w:eastAsia="HelveticaWorld-Regular" w:hAnsi="Times New Roman"/>
        </w:rPr>
        <w:t xml:space="preserve">При применении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отмечалось развитие </w:t>
      </w:r>
      <w:proofErr w:type="spellStart"/>
      <w:r w:rsidRPr="00361A04">
        <w:rPr>
          <w:rFonts w:ascii="Times New Roman" w:eastAsia="HelveticaWorld-Regular" w:hAnsi="Times New Roman"/>
        </w:rPr>
        <w:t>гипераммониемии</w:t>
      </w:r>
      <w:proofErr w:type="spellEnd"/>
      <w:r w:rsidRPr="00361A04">
        <w:rPr>
          <w:rFonts w:ascii="Times New Roman" w:eastAsia="HelveticaWorld-Regular" w:hAnsi="Times New Roman"/>
        </w:rPr>
        <w:t xml:space="preserve"> с энцефалопатией или без неё </w:t>
      </w:r>
      <w:bookmarkStart w:id="44" w:name="_Hlk125546777"/>
      <w:r w:rsidRPr="00361A04">
        <w:rPr>
          <w:rFonts w:ascii="Times New Roman" w:eastAsia="HelveticaWorld-Regular" w:hAnsi="Times New Roman"/>
        </w:rPr>
        <w:t>(см. раздел «Побочное действие»)</w:t>
      </w:r>
      <w:bookmarkEnd w:id="44"/>
      <w:r w:rsidRPr="00361A04">
        <w:rPr>
          <w:rFonts w:ascii="Times New Roman" w:eastAsia="HelveticaWorld-Regular" w:hAnsi="Times New Roman"/>
        </w:rPr>
        <w:t xml:space="preserve">. Риск развития </w:t>
      </w:r>
      <w:proofErr w:type="spellStart"/>
      <w:r w:rsidRPr="00361A04">
        <w:rPr>
          <w:rFonts w:ascii="Times New Roman" w:eastAsia="HelveticaWorld-Regular" w:hAnsi="Times New Roman"/>
        </w:rPr>
        <w:t>гипераммониемии</w:t>
      </w:r>
      <w:proofErr w:type="spellEnd"/>
      <w:r w:rsidRPr="00361A04">
        <w:rPr>
          <w:rFonts w:ascii="Times New Roman" w:eastAsia="HelveticaWorld-Regular" w:hAnsi="Times New Roman"/>
        </w:rPr>
        <w:t xml:space="preserve"> при применении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является </w:t>
      </w:r>
      <w:proofErr w:type="spellStart"/>
      <w:r w:rsidRPr="00361A04">
        <w:rPr>
          <w:rFonts w:ascii="Times New Roman" w:eastAsia="HelveticaWorld-Regular" w:hAnsi="Times New Roman"/>
        </w:rPr>
        <w:t>дозозависимым</w:t>
      </w:r>
      <w:proofErr w:type="spellEnd"/>
      <w:r w:rsidRPr="00361A04">
        <w:rPr>
          <w:rFonts w:ascii="Times New Roman" w:eastAsia="HelveticaWorld-Regular" w:hAnsi="Times New Roman"/>
        </w:rPr>
        <w:t xml:space="preserve">. </w:t>
      </w:r>
      <w:proofErr w:type="spellStart"/>
      <w:r w:rsidRPr="00361A04">
        <w:rPr>
          <w:rFonts w:ascii="Times New Roman" w:eastAsia="HelveticaWorld-Regular" w:hAnsi="Times New Roman"/>
        </w:rPr>
        <w:t>Гипераммониемия</w:t>
      </w:r>
      <w:proofErr w:type="spellEnd"/>
      <w:r w:rsidRPr="00361A04">
        <w:rPr>
          <w:rFonts w:ascii="Times New Roman" w:eastAsia="HelveticaWorld-Regular" w:hAnsi="Times New Roman"/>
        </w:rPr>
        <w:t xml:space="preserve"> более часто отмечается при одновременном применении </w:t>
      </w:r>
      <w:proofErr w:type="spellStart"/>
      <w:r w:rsidRPr="00361A04">
        <w:rPr>
          <w:rFonts w:ascii="Times New Roman" w:eastAsia="HelveticaWorld-Regular" w:hAnsi="Times New Roman"/>
        </w:rPr>
        <w:t>топирамата</w:t>
      </w:r>
      <w:proofErr w:type="spellEnd"/>
      <w:r w:rsidRPr="00361A04">
        <w:rPr>
          <w:rFonts w:ascii="Times New Roman" w:eastAsia="HelveticaWorld-Regular" w:hAnsi="Times New Roman"/>
        </w:rPr>
        <w:t xml:space="preserve"> и </w:t>
      </w:r>
      <w:proofErr w:type="spellStart"/>
      <w:r w:rsidRPr="00361A04">
        <w:rPr>
          <w:rFonts w:ascii="Times New Roman" w:eastAsia="HelveticaWorld-Regular" w:hAnsi="Times New Roman"/>
        </w:rPr>
        <w:t>вальпроевой</w:t>
      </w:r>
      <w:proofErr w:type="spellEnd"/>
      <w:r w:rsidRPr="00361A04">
        <w:rPr>
          <w:rFonts w:ascii="Times New Roman" w:eastAsia="HelveticaWorld-Regular" w:hAnsi="Times New Roman"/>
        </w:rPr>
        <w:t xml:space="preserve"> кислоты (см. раздел «Другие лекарственные взаимодействия»).</w:t>
      </w:r>
      <w:r w:rsidR="00B70FEC" w:rsidRPr="006C576B">
        <w:rPr>
          <w:rFonts w:ascii="Times New Roman" w:eastAsia="HelveticaWorld-Regular" w:hAnsi="Times New Roman"/>
        </w:rPr>
        <w:t xml:space="preserve"> </w:t>
      </w:r>
      <w:r w:rsidRPr="00361A04">
        <w:rPr>
          <w:rFonts w:ascii="Times New Roman" w:eastAsia="HelveticaWorld-Regular" w:hAnsi="Times New Roman"/>
        </w:rPr>
        <w:t xml:space="preserve">Клиническими симптомами </w:t>
      </w:r>
      <w:proofErr w:type="spellStart"/>
      <w:r w:rsidRPr="00361A04">
        <w:rPr>
          <w:rFonts w:ascii="Times New Roman" w:eastAsia="HelveticaWorld-Regular" w:hAnsi="Times New Roman"/>
        </w:rPr>
        <w:t>гипераммониемической</w:t>
      </w:r>
      <w:proofErr w:type="spellEnd"/>
      <w:r w:rsidRPr="00361A04">
        <w:rPr>
          <w:rFonts w:ascii="Times New Roman" w:eastAsia="HelveticaWorld-Regular" w:hAnsi="Times New Roman"/>
        </w:rPr>
        <w:t xml:space="preserve"> энцефалопатии часто являются резкое нарушение сознания и/или когнитивной функции и летаргия. В большинстве случаев </w:t>
      </w:r>
      <w:proofErr w:type="spellStart"/>
      <w:r w:rsidRPr="00361A04">
        <w:rPr>
          <w:rFonts w:ascii="Times New Roman" w:eastAsia="HelveticaWorld-Regular" w:hAnsi="Times New Roman"/>
        </w:rPr>
        <w:t>гипераммониемическая</w:t>
      </w:r>
      <w:proofErr w:type="spellEnd"/>
      <w:r w:rsidRPr="00361A04">
        <w:rPr>
          <w:rFonts w:ascii="Times New Roman" w:eastAsia="HelveticaWorld-Regular" w:hAnsi="Times New Roman"/>
        </w:rPr>
        <w:t xml:space="preserve"> энцефалопатия регрессирует при отмене терапии. У пациентов с </w:t>
      </w:r>
      <w:proofErr w:type="spellStart"/>
      <w:r w:rsidRPr="00361A04">
        <w:rPr>
          <w:rFonts w:ascii="Times New Roman" w:eastAsia="HelveticaWorld-Regular" w:hAnsi="Times New Roman"/>
        </w:rPr>
        <w:t>развившейся</w:t>
      </w:r>
      <w:proofErr w:type="spellEnd"/>
      <w:r w:rsidRPr="00361A04">
        <w:rPr>
          <w:rFonts w:ascii="Times New Roman" w:eastAsia="HelveticaWorld-Regular" w:hAnsi="Times New Roman"/>
        </w:rPr>
        <w:t xml:space="preserve"> летаргией или изменениями ментального статуса </w:t>
      </w:r>
      <w:r w:rsidRPr="00361A04">
        <w:rPr>
          <w:rFonts w:ascii="Times New Roman" w:eastAsia="HelveticaWorld-Regular" w:hAnsi="Times New Roman"/>
        </w:rPr>
        <w:lastRenderedPageBreak/>
        <w:t xml:space="preserve">неясного генеза, получающих </w:t>
      </w:r>
      <w:proofErr w:type="spellStart"/>
      <w:r w:rsidRPr="00361A04">
        <w:rPr>
          <w:rFonts w:ascii="Times New Roman" w:eastAsia="HelveticaWorld-Regular" w:hAnsi="Times New Roman"/>
        </w:rPr>
        <w:t>топирамат</w:t>
      </w:r>
      <w:proofErr w:type="spellEnd"/>
      <w:r w:rsidRPr="00361A04">
        <w:rPr>
          <w:rFonts w:ascii="Times New Roman" w:eastAsia="HelveticaWorld-Regular" w:hAnsi="Times New Roman"/>
        </w:rPr>
        <w:t xml:space="preserve"> в виде </w:t>
      </w:r>
      <w:proofErr w:type="spellStart"/>
      <w:r w:rsidRPr="00361A04">
        <w:rPr>
          <w:rFonts w:ascii="Times New Roman" w:eastAsia="HelveticaWorld-Regular" w:hAnsi="Times New Roman"/>
        </w:rPr>
        <w:t>монотерапии</w:t>
      </w:r>
      <w:proofErr w:type="spellEnd"/>
      <w:r w:rsidRPr="00361A04">
        <w:rPr>
          <w:rFonts w:ascii="Times New Roman" w:eastAsia="HelveticaWorld-Regular" w:hAnsi="Times New Roman"/>
        </w:rPr>
        <w:t xml:space="preserve"> или в составе комбинированной терапии, рекомендовано принимать во внимание возможность </w:t>
      </w:r>
      <w:proofErr w:type="spellStart"/>
      <w:r w:rsidRPr="00361A04">
        <w:rPr>
          <w:rFonts w:ascii="Times New Roman" w:eastAsia="HelveticaWorld-Regular" w:hAnsi="Times New Roman"/>
        </w:rPr>
        <w:t>гипераммониемической</w:t>
      </w:r>
      <w:proofErr w:type="spellEnd"/>
      <w:r w:rsidRPr="00361A04">
        <w:rPr>
          <w:rFonts w:ascii="Times New Roman" w:eastAsia="HelveticaWorld-Regular" w:hAnsi="Times New Roman"/>
        </w:rPr>
        <w:t xml:space="preserve"> энцефалопатии и определить уровень аммиака в крови.</w:t>
      </w:r>
    </w:p>
    <w:p w14:paraId="56C9AA76" w14:textId="77777777" w:rsidR="001B15AC" w:rsidRPr="00CB0C36" w:rsidRDefault="001B15AC" w:rsidP="001B15AC">
      <w:pPr>
        <w:spacing w:before="60" w:line="360" w:lineRule="auto"/>
        <w:jc w:val="both"/>
        <w:rPr>
          <w:rFonts w:ascii="Times New Roman" w:eastAsia="HelveticaWorld-Regular" w:hAnsi="Times New Roman"/>
          <w:i/>
        </w:rPr>
      </w:pPr>
      <w:r w:rsidRPr="00CB0C36">
        <w:rPr>
          <w:rFonts w:ascii="Times New Roman" w:eastAsia="HelveticaWorld-Regular" w:hAnsi="Times New Roman"/>
          <w:i/>
        </w:rPr>
        <w:t>Женщины детородного возраста</w:t>
      </w:r>
    </w:p>
    <w:p w14:paraId="119D4311" w14:textId="2F7808ED" w:rsidR="001B15AC" w:rsidRDefault="001B15AC" w:rsidP="001B15AC">
      <w:pPr>
        <w:spacing w:before="60" w:line="360" w:lineRule="auto"/>
        <w:jc w:val="both"/>
        <w:rPr>
          <w:rFonts w:ascii="Times New Roman" w:eastAsia="HelveticaWorld-Regular" w:hAnsi="Times New Roman"/>
        </w:rPr>
      </w:pPr>
      <w:proofErr w:type="spellStart"/>
      <w:r w:rsidRPr="001B15AC">
        <w:rPr>
          <w:rFonts w:ascii="Times New Roman" w:eastAsia="HelveticaWorld-Regular" w:hAnsi="Times New Roman"/>
        </w:rPr>
        <w:t>Топирамат</w:t>
      </w:r>
      <w:proofErr w:type="spellEnd"/>
      <w:r w:rsidRPr="001B15AC">
        <w:rPr>
          <w:rFonts w:ascii="Times New Roman" w:eastAsia="HelveticaWorld-Regular" w:hAnsi="Times New Roman"/>
        </w:rPr>
        <w:t xml:space="preserve"> может причинить вред плоду при применении у беременных женщин. Существует повышенный риск преждевременных родов и преждевременного </w:t>
      </w:r>
      <w:proofErr w:type="spellStart"/>
      <w:r w:rsidRPr="001B15AC">
        <w:rPr>
          <w:rFonts w:ascii="Times New Roman" w:eastAsia="HelveticaWorld-Regular" w:hAnsi="Times New Roman"/>
        </w:rPr>
        <w:t>родоразрешения</w:t>
      </w:r>
      <w:proofErr w:type="spellEnd"/>
      <w:r w:rsidRPr="001B15AC">
        <w:rPr>
          <w:rFonts w:ascii="Times New Roman" w:eastAsia="HelveticaWorld-Regular" w:hAnsi="Times New Roman"/>
        </w:rPr>
        <w:t xml:space="preserve">, связанных с использованием противоэпилептических препаратов, включая </w:t>
      </w:r>
      <w:proofErr w:type="spellStart"/>
      <w:r w:rsidRPr="001B15AC">
        <w:rPr>
          <w:rFonts w:ascii="Times New Roman" w:eastAsia="HelveticaWorld-Regular" w:hAnsi="Times New Roman"/>
        </w:rPr>
        <w:t>Топамакс</w:t>
      </w:r>
      <w:proofErr w:type="spellEnd"/>
      <w:r w:rsidRPr="00CB0C36">
        <w:rPr>
          <w:rFonts w:ascii="Times New Roman" w:eastAsia="HelveticaWorld-Regular" w:hAnsi="Times New Roman"/>
          <w:vertAlign w:val="superscript"/>
        </w:rPr>
        <w:t>®</w:t>
      </w:r>
      <w:r w:rsidRPr="001B15AC">
        <w:rPr>
          <w:rFonts w:ascii="Times New Roman" w:eastAsia="HelveticaWorld-Regular" w:hAnsi="Times New Roman"/>
        </w:rPr>
        <w:t>.</w:t>
      </w:r>
    </w:p>
    <w:p w14:paraId="2AFB4437" w14:textId="4EEBA91E" w:rsidR="0016726B" w:rsidRDefault="0016726B" w:rsidP="001B15AC">
      <w:pPr>
        <w:spacing w:before="60" w:line="360" w:lineRule="auto"/>
        <w:jc w:val="both"/>
        <w:rPr>
          <w:rFonts w:ascii="Times New Roman" w:eastAsia="HelveticaWorld-Regular" w:hAnsi="Times New Roman"/>
        </w:rPr>
      </w:pPr>
      <w:bookmarkStart w:id="45" w:name="_Hlk125712448"/>
      <w:r>
        <w:rPr>
          <w:rFonts w:ascii="Times New Roman" w:eastAsia="HelveticaWorld-Regular" w:hAnsi="Times New Roman"/>
        </w:rPr>
        <w:t>П</w:t>
      </w:r>
      <w:r w:rsidRPr="0016726B">
        <w:rPr>
          <w:rFonts w:ascii="Times New Roman" w:eastAsia="HelveticaWorld-Regular" w:hAnsi="Times New Roman"/>
        </w:rPr>
        <w:t xml:space="preserve">еред началом лечения </w:t>
      </w:r>
      <w:proofErr w:type="spellStart"/>
      <w:r w:rsidRPr="0016726B">
        <w:rPr>
          <w:rFonts w:ascii="Times New Roman" w:eastAsia="HelveticaWorld-Regular" w:hAnsi="Times New Roman"/>
        </w:rPr>
        <w:t>топираматом</w:t>
      </w:r>
      <w:proofErr w:type="spellEnd"/>
      <w:r w:rsidRPr="0016726B">
        <w:rPr>
          <w:rFonts w:ascii="Times New Roman" w:eastAsia="HelveticaWorld-Regular" w:hAnsi="Times New Roman"/>
        </w:rPr>
        <w:t xml:space="preserve"> женщинам</w:t>
      </w:r>
      <w:r w:rsidR="00E715DB">
        <w:rPr>
          <w:rFonts w:ascii="Times New Roman" w:eastAsia="HelveticaWorld-Regular" w:hAnsi="Times New Roman"/>
        </w:rPr>
        <w:t xml:space="preserve"> </w:t>
      </w:r>
      <w:r w:rsidR="00E715DB" w:rsidRPr="00E715DB">
        <w:rPr>
          <w:rFonts w:ascii="Times New Roman" w:eastAsia="HelveticaWorld-Regular" w:hAnsi="Times New Roman"/>
        </w:rPr>
        <w:t>с сохраненным</w:t>
      </w:r>
      <w:r w:rsidRPr="0016726B">
        <w:rPr>
          <w:rFonts w:ascii="Times New Roman" w:eastAsia="HelveticaWorld-Regular" w:hAnsi="Times New Roman"/>
        </w:rPr>
        <w:t xml:space="preserve"> детородным потенциалом следует провести тест на беременность</w:t>
      </w:r>
      <w:r w:rsidR="002F147D" w:rsidRPr="002F147D">
        <w:t xml:space="preserve"> </w:t>
      </w:r>
      <w:r w:rsidR="002F147D" w:rsidRPr="002F147D">
        <w:rPr>
          <w:rFonts w:ascii="Times New Roman" w:eastAsia="HelveticaWorld-Regular" w:hAnsi="Times New Roman"/>
        </w:rPr>
        <w:t>и использовать высокоэффективны</w:t>
      </w:r>
      <w:r w:rsidR="00F908F2">
        <w:rPr>
          <w:rFonts w:ascii="Times New Roman" w:eastAsia="HelveticaWorld-Regular" w:hAnsi="Times New Roman"/>
        </w:rPr>
        <w:t>е</w:t>
      </w:r>
      <w:r w:rsidR="002F147D" w:rsidRPr="002F147D">
        <w:rPr>
          <w:rFonts w:ascii="Times New Roman" w:eastAsia="HelveticaWorld-Regular" w:hAnsi="Times New Roman"/>
        </w:rPr>
        <w:t xml:space="preserve"> метод</w:t>
      </w:r>
      <w:r w:rsidR="00F908F2">
        <w:rPr>
          <w:rFonts w:ascii="Times New Roman" w:eastAsia="HelveticaWorld-Regular" w:hAnsi="Times New Roman"/>
        </w:rPr>
        <w:t>ы</w:t>
      </w:r>
      <w:r w:rsidR="002F147D" w:rsidRPr="002F147D">
        <w:rPr>
          <w:rFonts w:ascii="Times New Roman" w:eastAsia="HelveticaWorld-Regular" w:hAnsi="Times New Roman"/>
        </w:rPr>
        <w:t xml:space="preserve"> контрацепции. Пациентка должна быть полностью проинформирована о рисках, связанных с применением </w:t>
      </w:r>
      <w:proofErr w:type="spellStart"/>
      <w:r w:rsidR="002F147D" w:rsidRPr="002F147D">
        <w:rPr>
          <w:rFonts w:ascii="Times New Roman" w:eastAsia="HelveticaWorld-Regular" w:hAnsi="Times New Roman"/>
        </w:rPr>
        <w:t>топирамата</w:t>
      </w:r>
      <w:proofErr w:type="spellEnd"/>
      <w:r w:rsidR="002F147D" w:rsidRPr="002F147D">
        <w:rPr>
          <w:rFonts w:ascii="Times New Roman" w:eastAsia="HelveticaWorld-Regular" w:hAnsi="Times New Roman"/>
        </w:rPr>
        <w:t xml:space="preserve"> во время беременности</w:t>
      </w:r>
      <w:r w:rsidR="002F147D">
        <w:rPr>
          <w:rFonts w:ascii="Times New Roman" w:eastAsia="HelveticaWorld-Regular" w:hAnsi="Times New Roman"/>
        </w:rPr>
        <w:t xml:space="preserve"> </w:t>
      </w:r>
      <w:r w:rsidR="002F147D" w:rsidRPr="002F147D">
        <w:rPr>
          <w:rFonts w:ascii="Times New Roman" w:eastAsia="HelveticaWorld-Regular" w:hAnsi="Times New Roman"/>
        </w:rPr>
        <w:t>(см. раздел «Применение при беременности и в период грудного вскармливания»).</w:t>
      </w:r>
    </w:p>
    <w:p w14:paraId="73BE93F6" w14:textId="0B47F539" w:rsidR="002F147D" w:rsidRPr="001B15AC" w:rsidRDefault="00881937" w:rsidP="002F147D">
      <w:pPr>
        <w:spacing w:before="60" w:line="360" w:lineRule="auto"/>
        <w:jc w:val="both"/>
        <w:rPr>
          <w:rFonts w:ascii="Times New Roman" w:eastAsia="HelveticaWorld-Regular" w:hAnsi="Times New Roman"/>
        </w:rPr>
      </w:pPr>
      <w:r w:rsidRPr="00881937">
        <w:rPr>
          <w:rFonts w:ascii="Times New Roman" w:eastAsia="HelveticaWorld-Regular" w:hAnsi="Times New Roman"/>
          <w:bCs/>
        </w:rPr>
        <w:t xml:space="preserve">Применение </w:t>
      </w:r>
      <w:proofErr w:type="spellStart"/>
      <w:r w:rsidRPr="00881937">
        <w:rPr>
          <w:rFonts w:ascii="Times New Roman" w:eastAsia="HelveticaWorld-Regular" w:hAnsi="Times New Roman"/>
          <w:bCs/>
        </w:rPr>
        <w:t>топирамата</w:t>
      </w:r>
      <w:proofErr w:type="spellEnd"/>
      <w:r w:rsidRPr="00881937">
        <w:rPr>
          <w:rFonts w:ascii="Times New Roman" w:eastAsia="HelveticaWorld-Regular" w:hAnsi="Times New Roman"/>
          <w:bCs/>
        </w:rPr>
        <w:t xml:space="preserve"> для профилактики приступов мигрени противопоказано в период беременности, а также у женщин с сохраненным детородным потенциалом, не использующих надежные методы контрацепции</w:t>
      </w:r>
      <w:r w:rsidRPr="00881937">
        <w:t xml:space="preserve"> </w:t>
      </w:r>
      <w:r w:rsidRPr="002F147D">
        <w:rPr>
          <w:rFonts w:ascii="Times New Roman" w:eastAsia="HelveticaWorld-Regular" w:hAnsi="Times New Roman"/>
        </w:rPr>
        <w:t>(см. раздел</w:t>
      </w:r>
      <w:r w:rsidR="00941E2A">
        <w:rPr>
          <w:rFonts w:ascii="Times New Roman" w:eastAsia="HelveticaWorld-Regular" w:hAnsi="Times New Roman"/>
        </w:rPr>
        <w:t>ы</w:t>
      </w:r>
      <w:r w:rsidRPr="002F147D">
        <w:rPr>
          <w:rFonts w:ascii="Times New Roman" w:eastAsia="HelveticaWorld-Regular" w:hAnsi="Times New Roman"/>
        </w:rPr>
        <w:t xml:space="preserve"> «</w:t>
      </w:r>
      <w:r w:rsidRPr="00881937">
        <w:rPr>
          <w:rFonts w:ascii="Times New Roman" w:eastAsia="HelveticaWorld-Regular" w:hAnsi="Times New Roman"/>
        </w:rPr>
        <w:t>Противопоказания</w:t>
      </w:r>
      <w:r>
        <w:rPr>
          <w:rFonts w:ascii="Times New Roman" w:eastAsia="HelveticaWorld-Regular" w:hAnsi="Times New Roman"/>
        </w:rPr>
        <w:t>»</w:t>
      </w:r>
      <w:r w:rsidR="002620E1">
        <w:rPr>
          <w:rFonts w:ascii="Times New Roman" w:eastAsia="HelveticaWorld-Regular" w:hAnsi="Times New Roman"/>
        </w:rPr>
        <w:t xml:space="preserve"> и «</w:t>
      </w:r>
      <w:r w:rsidR="002620E1" w:rsidRPr="002620E1">
        <w:rPr>
          <w:rFonts w:ascii="Times New Roman" w:eastAsia="HelveticaWorld-Regular" w:hAnsi="Times New Roman"/>
        </w:rPr>
        <w:t>Взаимодействие с другими лекарственными препаратами</w:t>
      </w:r>
      <w:r w:rsidR="002620E1">
        <w:rPr>
          <w:rFonts w:ascii="Times New Roman" w:eastAsia="HelveticaWorld-Regular" w:hAnsi="Times New Roman"/>
        </w:rPr>
        <w:t>»</w:t>
      </w:r>
      <w:r>
        <w:rPr>
          <w:rFonts w:ascii="Times New Roman" w:eastAsia="HelveticaWorld-Regular" w:hAnsi="Times New Roman"/>
        </w:rPr>
        <w:t>).</w:t>
      </w:r>
    </w:p>
    <w:p w14:paraId="5922A09E" w14:textId="14DFE088" w:rsidR="001B15AC" w:rsidRPr="00361A04" w:rsidRDefault="00CB0C36" w:rsidP="001B15AC">
      <w:pPr>
        <w:spacing w:before="60" w:line="360" w:lineRule="auto"/>
        <w:jc w:val="both"/>
        <w:rPr>
          <w:rFonts w:ascii="Times New Roman" w:eastAsia="HelveticaWorld-Regular" w:hAnsi="Times New Roman"/>
        </w:rPr>
      </w:pPr>
      <w:bookmarkStart w:id="46" w:name="_Hlk125549020"/>
      <w:bookmarkEnd w:id="45"/>
      <w:r>
        <w:rPr>
          <w:rFonts w:ascii="Times New Roman" w:eastAsia="HelveticaWorld-Regular" w:hAnsi="Times New Roman"/>
        </w:rPr>
        <w:t xml:space="preserve">Во время терапии </w:t>
      </w:r>
      <w:proofErr w:type="spellStart"/>
      <w:r>
        <w:rPr>
          <w:rFonts w:ascii="Times New Roman" w:eastAsia="HelveticaWorld-Regular" w:hAnsi="Times New Roman"/>
        </w:rPr>
        <w:t>топираматом</w:t>
      </w:r>
      <w:proofErr w:type="spellEnd"/>
      <w:r>
        <w:rPr>
          <w:rFonts w:ascii="Times New Roman" w:eastAsia="HelveticaWorld-Regular" w:hAnsi="Times New Roman"/>
        </w:rPr>
        <w:t xml:space="preserve"> женщины с сохраненным детородным потенциалом </w:t>
      </w:r>
      <w:r w:rsidRPr="002F147D">
        <w:rPr>
          <w:rFonts w:ascii="Times New Roman" w:eastAsia="HelveticaWorld-Regular" w:hAnsi="Times New Roman"/>
        </w:rPr>
        <w:t>должны использовать надежные методы контрацепции</w:t>
      </w:r>
      <w:r>
        <w:rPr>
          <w:rFonts w:ascii="Times New Roman" w:eastAsia="HelveticaWorld-Regular" w:hAnsi="Times New Roman"/>
        </w:rPr>
        <w:t>.</w:t>
      </w:r>
      <w:bookmarkEnd w:id="46"/>
      <w:r>
        <w:rPr>
          <w:rFonts w:ascii="Times New Roman" w:eastAsia="HelveticaWorld-Regular" w:hAnsi="Times New Roman"/>
        </w:rPr>
        <w:t xml:space="preserve"> При лечении и консультации женщин, обладающих детородным потенциалом, лечащий врач должен взвесить соотношение пользы и риска лечения и рассмотреть альтернативные возможности лечения. Если </w:t>
      </w:r>
      <w:proofErr w:type="spellStart"/>
      <w:r>
        <w:rPr>
          <w:rFonts w:ascii="Times New Roman" w:eastAsia="HelveticaWorld-Regular" w:hAnsi="Times New Roman"/>
        </w:rPr>
        <w:t>Топамакс</w:t>
      </w:r>
      <w:proofErr w:type="spellEnd"/>
      <w:r>
        <w:rPr>
          <w:rFonts w:ascii="Times New Roman" w:eastAsia="HelveticaWorld-Regular" w:hAnsi="Times New Roman"/>
          <w:vertAlign w:val="superscript"/>
        </w:rPr>
        <w:t xml:space="preserve">® </w:t>
      </w:r>
      <w:r>
        <w:rPr>
          <w:rFonts w:ascii="Times New Roman" w:eastAsia="HelveticaWorld-Regular" w:hAnsi="Times New Roman"/>
        </w:rPr>
        <w:t xml:space="preserve">применяется во время беременности, или если пациентка забеременела в период приема этого препарата, ее следует </w:t>
      </w:r>
      <w:r w:rsidRPr="002F147D">
        <w:rPr>
          <w:rFonts w:ascii="Times New Roman" w:eastAsia="HelveticaWorld-Regular" w:hAnsi="Times New Roman"/>
        </w:rPr>
        <w:t>предупредить о потенциальном риске для плода</w:t>
      </w:r>
      <w:r>
        <w:rPr>
          <w:rFonts w:ascii="Times New Roman" w:eastAsia="HelveticaWorld-Regular" w:hAnsi="Times New Roman"/>
        </w:rPr>
        <w:t>.</w:t>
      </w:r>
    </w:p>
    <w:p w14:paraId="2078A524" w14:textId="77777777" w:rsidR="007A7B99" w:rsidRPr="00361A04" w:rsidRDefault="007A7B99" w:rsidP="0042549D">
      <w:pPr>
        <w:spacing w:before="120" w:line="360" w:lineRule="auto"/>
        <w:jc w:val="both"/>
        <w:rPr>
          <w:rFonts w:ascii="Times New Roman" w:eastAsia="HelveticaWorld-Regular" w:hAnsi="Times New Roman"/>
          <w:i/>
          <w:iCs/>
        </w:rPr>
      </w:pPr>
      <w:r w:rsidRPr="00361A04">
        <w:rPr>
          <w:rFonts w:ascii="Times New Roman" w:eastAsia="HelveticaWorld-Regular" w:hAnsi="Times New Roman"/>
          <w:i/>
          <w:iCs/>
        </w:rPr>
        <w:t>Усиленное питание</w:t>
      </w:r>
    </w:p>
    <w:p w14:paraId="4FD74FD4" w14:textId="55565E22" w:rsidR="007A7B99" w:rsidRDefault="007A7B99" w:rsidP="001767E6">
      <w:pPr>
        <w:spacing w:before="60" w:line="360" w:lineRule="auto"/>
        <w:jc w:val="both"/>
        <w:rPr>
          <w:rFonts w:ascii="Times New Roman" w:eastAsia="HelveticaWorld-Regular" w:hAnsi="Times New Roman"/>
        </w:rPr>
      </w:pPr>
      <w:r w:rsidRPr="00361A04">
        <w:rPr>
          <w:rFonts w:ascii="Times New Roman" w:eastAsia="HelveticaWorld-Regular" w:hAnsi="Times New Roman"/>
        </w:rPr>
        <w:t xml:space="preserve">Если пациент теряет массу тела при лечении препаратом </w:t>
      </w:r>
      <w:proofErr w:type="spellStart"/>
      <w:r w:rsidRPr="00361A04">
        <w:rPr>
          <w:rFonts w:ascii="Times New Roman" w:eastAsia="HelveticaWorld-Regular" w:hAnsi="Times New Roman"/>
        </w:rPr>
        <w:t>Топамакс</w:t>
      </w:r>
      <w:proofErr w:type="spellEnd"/>
      <w:r w:rsidRPr="00361A04">
        <w:rPr>
          <w:rFonts w:ascii="Times New Roman" w:eastAsia="MS Mincho" w:hAnsi="Times New Roman"/>
          <w:vertAlign w:val="superscript"/>
        </w:rPr>
        <w:t>®</w:t>
      </w:r>
      <w:r w:rsidRPr="00361A04">
        <w:rPr>
          <w:rFonts w:ascii="Times New Roman" w:eastAsia="HelveticaWorld-Regular" w:hAnsi="Times New Roman"/>
        </w:rPr>
        <w:t>, то необходимо рассмотреть вопрос о целесообразности усиленного питания.</w:t>
      </w:r>
    </w:p>
    <w:p w14:paraId="09A47B2B" w14:textId="77777777" w:rsidR="00A82F37" w:rsidRPr="00361A04" w:rsidRDefault="00A82F37" w:rsidP="0042549D">
      <w:pPr>
        <w:spacing w:line="360" w:lineRule="auto"/>
        <w:jc w:val="both"/>
        <w:rPr>
          <w:rFonts w:ascii="Times New Roman" w:eastAsia="HelveticaWorld-Regular" w:hAnsi="Times New Roman"/>
        </w:rPr>
      </w:pPr>
    </w:p>
    <w:p w14:paraId="121E621E" w14:textId="77777777" w:rsidR="007A7B99" w:rsidRPr="00361A04" w:rsidRDefault="007A7B99" w:rsidP="0042549D">
      <w:pPr>
        <w:spacing w:line="360" w:lineRule="auto"/>
        <w:jc w:val="both"/>
        <w:rPr>
          <w:rFonts w:ascii="Times New Roman" w:hAnsi="Times New Roman"/>
          <w:b/>
        </w:rPr>
      </w:pPr>
      <w:r w:rsidRPr="00361A04">
        <w:rPr>
          <w:rFonts w:ascii="Times New Roman" w:hAnsi="Times New Roman"/>
          <w:b/>
        </w:rPr>
        <w:t>Влияние на способность управлять транспортными средствами</w:t>
      </w:r>
      <w:r w:rsidR="00AA18CF" w:rsidRPr="00361A04">
        <w:rPr>
          <w:rFonts w:ascii="Times New Roman" w:hAnsi="Times New Roman"/>
          <w:b/>
        </w:rPr>
        <w:t>,</w:t>
      </w:r>
      <w:r w:rsidRPr="00361A04">
        <w:rPr>
          <w:rFonts w:ascii="Times New Roman" w:hAnsi="Times New Roman"/>
          <w:b/>
        </w:rPr>
        <w:t xml:space="preserve"> механизмами</w:t>
      </w:r>
    </w:p>
    <w:p w14:paraId="32A6D42B" w14:textId="77777777" w:rsidR="007A7B99" w:rsidRPr="00361A04" w:rsidRDefault="007A7B99" w:rsidP="0042549D">
      <w:pPr>
        <w:spacing w:before="60" w:line="360" w:lineRule="auto"/>
        <w:jc w:val="both"/>
        <w:rPr>
          <w:rFonts w:ascii="Times New Roman" w:eastAsia="HelveticaWorld-Regular" w:hAnsi="Times New Roman"/>
        </w:rPr>
      </w:pPr>
      <w:proofErr w:type="spellStart"/>
      <w:r w:rsidRPr="00361A04">
        <w:rPr>
          <w:rFonts w:ascii="Times New Roman" w:eastAsia="HelveticaWorld-Regular" w:hAnsi="Times New Roman"/>
        </w:rPr>
        <w:t>Топамакс</w:t>
      </w:r>
      <w:proofErr w:type="spellEnd"/>
      <w:r w:rsidRPr="00361A04">
        <w:rPr>
          <w:rFonts w:ascii="Times New Roman" w:eastAsia="MS Mincho" w:hAnsi="Times New Roman"/>
          <w:vertAlign w:val="superscript"/>
        </w:rPr>
        <w:t>®</w:t>
      </w:r>
      <w:r w:rsidRPr="00361A04">
        <w:rPr>
          <w:rFonts w:ascii="Times New Roman" w:eastAsia="HelveticaWorld-Regular" w:hAnsi="Times New Roman"/>
        </w:rPr>
        <w:t xml:space="preserve"> действует на центральную нервную систему и может вызывать сонливость, головокружение и другие симптомы. Он также может вызывать нарушение зрения. Эти неблагоприятные явления могут представлять опасность для больных, управляющих автомобилем и движущимися механизмами, особенно в период, пока не будет установлена </w:t>
      </w:r>
      <w:r w:rsidRPr="00361A04">
        <w:rPr>
          <w:rFonts w:ascii="Times New Roman" w:eastAsia="HelveticaWorld-Regular" w:hAnsi="Times New Roman"/>
        </w:rPr>
        <w:lastRenderedPageBreak/>
        <w:t>реакция больного на препарат.</w:t>
      </w:r>
    </w:p>
    <w:p w14:paraId="45264319" w14:textId="77777777" w:rsidR="001C3F50" w:rsidRPr="00361A04" w:rsidRDefault="001C3F50" w:rsidP="0042549D">
      <w:pPr>
        <w:pStyle w:val="Style11"/>
        <w:widowControl/>
        <w:spacing w:line="360" w:lineRule="auto"/>
        <w:rPr>
          <w:rStyle w:val="FontStyle32"/>
          <w:rFonts w:ascii="Times New Roman" w:hAnsi="Times New Roman" w:cs="Times New Roman"/>
          <w:sz w:val="24"/>
          <w:szCs w:val="24"/>
        </w:rPr>
      </w:pPr>
    </w:p>
    <w:p w14:paraId="67E8E8E0" w14:textId="77777777" w:rsidR="00BD409C" w:rsidRPr="00361A04" w:rsidRDefault="00416276" w:rsidP="0042549D">
      <w:pPr>
        <w:pStyle w:val="Style2"/>
        <w:widowControl/>
        <w:spacing w:line="360" w:lineRule="auto"/>
        <w:jc w:val="left"/>
        <w:rPr>
          <w:rStyle w:val="FontStyle30"/>
          <w:rFonts w:ascii="Times New Roman" w:hAnsi="Times New Roman" w:cs="Times New Roman"/>
          <w:sz w:val="24"/>
          <w:szCs w:val="24"/>
        </w:rPr>
      </w:pPr>
      <w:r w:rsidRPr="00361A04">
        <w:rPr>
          <w:rStyle w:val="FontStyle30"/>
          <w:rFonts w:ascii="Times New Roman" w:hAnsi="Times New Roman" w:cs="Times New Roman"/>
          <w:sz w:val="24"/>
          <w:szCs w:val="24"/>
        </w:rPr>
        <w:t>Форма выпуска</w:t>
      </w:r>
    </w:p>
    <w:p w14:paraId="6D3ACE8F" w14:textId="7F8D45EB" w:rsidR="00BD409C" w:rsidRPr="00361A04" w:rsidRDefault="003B264C" w:rsidP="0042549D">
      <w:pPr>
        <w:pStyle w:val="Style11"/>
        <w:widowControl/>
        <w:spacing w:before="60" w:line="360" w:lineRule="auto"/>
        <w:rPr>
          <w:rStyle w:val="FontStyle32"/>
          <w:rFonts w:ascii="Times New Roman" w:hAnsi="Times New Roman" w:cs="Times New Roman"/>
          <w:sz w:val="24"/>
          <w:szCs w:val="24"/>
        </w:rPr>
      </w:pPr>
      <w:r w:rsidRPr="00361A04">
        <w:rPr>
          <w:rStyle w:val="FontStyle32"/>
          <w:rFonts w:ascii="Times New Roman" w:hAnsi="Times New Roman" w:cs="Times New Roman"/>
          <w:sz w:val="24"/>
          <w:szCs w:val="24"/>
        </w:rPr>
        <w:t>Капсулы</w:t>
      </w:r>
      <w:r w:rsidR="00A82F37">
        <w:rPr>
          <w:rStyle w:val="FontStyle32"/>
          <w:rFonts w:ascii="Times New Roman" w:hAnsi="Times New Roman" w:cs="Times New Roman"/>
          <w:sz w:val="24"/>
          <w:szCs w:val="24"/>
          <w:lang w:val="en-US"/>
        </w:rPr>
        <w:t>,</w:t>
      </w:r>
      <w:r w:rsidR="009E57D5">
        <w:rPr>
          <w:rStyle w:val="FontStyle32"/>
          <w:rFonts w:ascii="Times New Roman" w:hAnsi="Times New Roman" w:cs="Times New Roman"/>
          <w:sz w:val="24"/>
          <w:szCs w:val="24"/>
        </w:rPr>
        <w:t xml:space="preserve"> </w:t>
      </w:r>
      <w:r w:rsidRPr="00361A04">
        <w:rPr>
          <w:rStyle w:val="FontStyle32"/>
          <w:rFonts w:ascii="Times New Roman" w:hAnsi="Times New Roman" w:cs="Times New Roman"/>
          <w:sz w:val="24"/>
          <w:szCs w:val="24"/>
        </w:rPr>
        <w:t>25 мг.</w:t>
      </w:r>
    </w:p>
    <w:p w14:paraId="04134774" w14:textId="59178F17" w:rsidR="00BD409C" w:rsidRPr="00361A04" w:rsidRDefault="003B264C" w:rsidP="0042549D">
      <w:pPr>
        <w:pStyle w:val="Style11"/>
        <w:widowControl/>
        <w:spacing w:line="360" w:lineRule="auto"/>
        <w:rPr>
          <w:rStyle w:val="FontStyle32"/>
          <w:rFonts w:ascii="Times New Roman" w:hAnsi="Times New Roman" w:cs="Times New Roman"/>
          <w:sz w:val="24"/>
          <w:szCs w:val="24"/>
        </w:rPr>
      </w:pPr>
      <w:r w:rsidRPr="00361A04">
        <w:rPr>
          <w:rStyle w:val="FontStyle32"/>
          <w:rFonts w:ascii="Times New Roman" w:hAnsi="Times New Roman" w:cs="Times New Roman"/>
          <w:sz w:val="24"/>
          <w:szCs w:val="24"/>
        </w:rPr>
        <w:t>По 28 или 60 капсул во флаконе из полиэтилена в</w:t>
      </w:r>
      <w:r w:rsidR="00480456" w:rsidRPr="00361A04">
        <w:rPr>
          <w:rStyle w:val="FontStyle32"/>
          <w:rFonts w:ascii="Times New Roman" w:hAnsi="Times New Roman" w:cs="Times New Roman"/>
          <w:sz w:val="24"/>
          <w:szCs w:val="24"/>
        </w:rPr>
        <w:t>ысокой плотности</w:t>
      </w:r>
      <w:r w:rsidR="00AA18CF" w:rsidRPr="00361A04">
        <w:rPr>
          <w:rStyle w:val="FontStyle32"/>
          <w:rFonts w:ascii="Times New Roman" w:hAnsi="Times New Roman" w:cs="Times New Roman"/>
          <w:sz w:val="24"/>
          <w:szCs w:val="24"/>
        </w:rPr>
        <w:t xml:space="preserve"> с крышкой (внутренняя сторона крышки из полиэтилена низкой плотности, внешняя – из полипропилена), защищающей от случайного </w:t>
      </w:r>
      <w:r w:rsidR="009E57D5">
        <w:rPr>
          <w:rStyle w:val="FontStyle32"/>
          <w:rFonts w:ascii="Times New Roman" w:hAnsi="Times New Roman" w:cs="Times New Roman"/>
          <w:sz w:val="24"/>
          <w:szCs w:val="24"/>
        </w:rPr>
        <w:t>вскрыт</w:t>
      </w:r>
      <w:r w:rsidR="00AA18CF" w:rsidRPr="00361A04">
        <w:rPr>
          <w:rStyle w:val="FontStyle32"/>
          <w:rFonts w:ascii="Times New Roman" w:hAnsi="Times New Roman" w:cs="Times New Roman"/>
          <w:sz w:val="24"/>
          <w:szCs w:val="24"/>
        </w:rPr>
        <w:t>ия детьми</w:t>
      </w:r>
      <w:r w:rsidR="00480456" w:rsidRPr="00361A04">
        <w:rPr>
          <w:rStyle w:val="FontStyle32"/>
          <w:rFonts w:ascii="Times New Roman" w:hAnsi="Times New Roman" w:cs="Times New Roman"/>
          <w:sz w:val="24"/>
          <w:szCs w:val="24"/>
        </w:rPr>
        <w:t>. Флакон вместе с и</w:t>
      </w:r>
      <w:r w:rsidRPr="00361A04">
        <w:rPr>
          <w:rStyle w:val="FontStyle32"/>
          <w:rFonts w:ascii="Times New Roman" w:hAnsi="Times New Roman" w:cs="Times New Roman"/>
          <w:sz w:val="24"/>
          <w:szCs w:val="24"/>
        </w:rPr>
        <w:t>нструк</w:t>
      </w:r>
      <w:r w:rsidRPr="00361A04">
        <w:rPr>
          <w:rStyle w:val="FontStyle32"/>
          <w:rFonts w:ascii="Times New Roman" w:hAnsi="Times New Roman" w:cs="Times New Roman"/>
          <w:sz w:val="24"/>
          <w:szCs w:val="24"/>
        </w:rPr>
        <w:softHyphen/>
        <w:t>цией по медицинскому применению помещают в картонную пачку.</w:t>
      </w:r>
    </w:p>
    <w:p w14:paraId="72A8D839" w14:textId="77777777" w:rsidR="001C3F50" w:rsidRPr="00361A04" w:rsidRDefault="001C3F50" w:rsidP="0042549D">
      <w:pPr>
        <w:pStyle w:val="Style11"/>
        <w:widowControl/>
        <w:spacing w:line="360" w:lineRule="auto"/>
        <w:rPr>
          <w:rStyle w:val="FontStyle32"/>
          <w:rFonts w:ascii="Times New Roman" w:hAnsi="Times New Roman" w:cs="Times New Roman"/>
          <w:sz w:val="24"/>
          <w:szCs w:val="24"/>
        </w:rPr>
      </w:pPr>
    </w:p>
    <w:p w14:paraId="527BED8E" w14:textId="77777777" w:rsidR="00AA18CF" w:rsidRPr="00361A04" w:rsidRDefault="00AA18CF" w:rsidP="0042549D">
      <w:pPr>
        <w:pStyle w:val="Style2"/>
        <w:widowControl/>
        <w:spacing w:line="360" w:lineRule="auto"/>
        <w:jc w:val="left"/>
        <w:rPr>
          <w:rStyle w:val="FontStyle30"/>
          <w:rFonts w:ascii="Times New Roman" w:hAnsi="Times New Roman" w:cs="Times New Roman"/>
          <w:sz w:val="24"/>
          <w:szCs w:val="24"/>
        </w:rPr>
      </w:pPr>
      <w:r w:rsidRPr="00361A04">
        <w:rPr>
          <w:rStyle w:val="FontStyle30"/>
          <w:rFonts w:ascii="Times New Roman" w:hAnsi="Times New Roman" w:cs="Times New Roman"/>
          <w:sz w:val="24"/>
          <w:szCs w:val="24"/>
        </w:rPr>
        <w:t>Срок годности</w:t>
      </w:r>
    </w:p>
    <w:p w14:paraId="77553B52" w14:textId="77777777" w:rsidR="00AA18CF" w:rsidRPr="00361A04" w:rsidRDefault="00AA18CF" w:rsidP="0042549D">
      <w:pPr>
        <w:pStyle w:val="Style11"/>
        <w:widowControl/>
        <w:spacing w:before="60" w:line="360" w:lineRule="auto"/>
        <w:jc w:val="left"/>
        <w:rPr>
          <w:rStyle w:val="FontStyle32"/>
          <w:rFonts w:ascii="Times New Roman" w:hAnsi="Times New Roman" w:cs="Times New Roman"/>
          <w:sz w:val="24"/>
          <w:szCs w:val="24"/>
        </w:rPr>
      </w:pPr>
      <w:r w:rsidRPr="00361A04">
        <w:rPr>
          <w:rStyle w:val="FontStyle32"/>
          <w:rFonts w:ascii="Times New Roman" w:hAnsi="Times New Roman" w:cs="Times New Roman"/>
          <w:sz w:val="24"/>
          <w:szCs w:val="24"/>
        </w:rPr>
        <w:t>2 года.</w:t>
      </w:r>
    </w:p>
    <w:p w14:paraId="1BD1B7B8" w14:textId="77777777" w:rsidR="00AA18CF" w:rsidRDefault="00AA18CF" w:rsidP="0042549D">
      <w:pPr>
        <w:pStyle w:val="Style11"/>
        <w:widowControl/>
        <w:spacing w:line="360" w:lineRule="auto"/>
        <w:jc w:val="left"/>
        <w:rPr>
          <w:rStyle w:val="FontStyle32"/>
          <w:rFonts w:ascii="Times New Roman" w:hAnsi="Times New Roman" w:cs="Times New Roman"/>
          <w:sz w:val="24"/>
          <w:szCs w:val="24"/>
        </w:rPr>
      </w:pPr>
      <w:r w:rsidRPr="00361A04">
        <w:rPr>
          <w:rStyle w:val="FontStyle32"/>
          <w:rFonts w:ascii="Times New Roman" w:hAnsi="Times New Roman" w:cs="Times New Roman"/>
          <w:sz w:val="24"/>
          <w:szCs w:val="24"/>
        </w:rPr>
        <w:t>Не применять по истечении срока</w:t>
      </w:r>
      <w:r w:rsidR="00753598">
        <w:rPr>
          <w:rStyle w:val="FontStyle32"/>
          <w:rFonts w:ascii="Times New Roman" w:hAnsi="Times New Roman" w:cs="Times New Roman"/>
          <w:sz w:val="24"/>
          <w:szCs w:val="24"/>
        </w:rPr>
        <w:t xml:space="preserve"> годности</w:t>
      </w:r>
      <w:r w:rsidRPr="00361A04">
        <w:rPr>
          <w:rStyle w:val="FontStyle32"/>
          <w:rFonts w:ascii="Times New Roman" w:hAnsi="Times New Roman" w:cs="Times New Roman"/>
          <w:sz w:val="24"/>
          <w:szCs w:val="24"/>
        </w:rPr>
        <w:t>.</w:t>
      </w:r>
    </w:p>
    <w:p w14:paraId="2BED09E8" w14:textId="77777777" w:rsidR="00D87406" w:rsidRPr="00361A04" w:rsidRDefault="00D87406" w:rsidP="0042549D">
      <w:pPr>
        <w:pStyle w:val="Style2"/>
        <w:widowControl/>
        <w:spacing w:line="360" w:lineRule="auto"/>
        <w:jc w:val="left"/>
        <w:rPr>
          <w:rStyle w:val="FontStyle30"/>
          <w:rFonts w:ascii="Times New Roman" w:hAnsi="Times New Roman" w:cs="Times New Roman"/>
          <w:sz w:val="24"/>
          <w:szCs w:val="24"/>
        </w:rPr>
      </w:pPr>
    </w:p>
    <w:p w14:paraId="3FA1C8E5" w14:textId="77777777" w:rsidR="00AA18CF" w:rsidRPr="00361A04" w:rsidRDefault="00AA18CF" w:rsidP="0042549D">
      <w:pPr>
        <w:pStyle w:val="Style2"/>
        <w:widowControl/>
        <w:tabs>
          <w:tab w:val="left" w:pos="4644"/>
        </w:tabs>
        <w:spacing w:line="360" w:lineRule="auto"/>
        <w:ind w:right="-3"/>
        <w:rPr>
          <w:rStyle w:val="FontStyle30"/>
          <w:rFonts w:ascii="Times New Roman" w:hAnsi="Times New Roman"/>
          <w:sz w:val="24"/>
          <w:szCs w:val="24"/>
        </w:rPr>
      </w:pPr>
      <w:r w:rsidRPr="00361A04">
        <w:rPr>
          <w:rStyle w:val="FontStyle30"/>
          <w:rFonts w:ascii="Times New Roman" w:hAnsi="Times New Roman"/>
          <w:sz w:val="24"/>
          <w:szCs w:val="24"/>
        </w:rPr>
        <w:t>Условия хранения</w:t>
      </w:r>
    </w:p>
    <w:p w14:paraId="3CA4DB33" w14:textId="67B089F7" w:rsidR="00AA18CF" w:rsidRPr="00361A04" w:rsidRDefault="009E57D5" w:rsidP="0042549D">
      <w:pPr>
        <w:pStyle w:val="Style2"/>
        <w:widowControl/>
        <w:tabs>
          <w:tab w:val="left" w:pos="4644"/>
        </w:tabs>
        <w:spacing w:before="60" w:line="360" w:lineRule="auto"/>
        <w:ind w:right="-3"/>
        <w:rPr>
          <w:rStyle w:val="FontStyle30"/>
          <w:rFonts w:ascii="Times New Roman" w:hAnsi="Times New Roman"/>
          <w:b w:val="0"/>
          <w:sz w:val="24"/>
          <w:szCs w:val="24"/>
        </w:rPr>
      </w:pPr>
      <w:r>
        <w:rPr>
          <w:rStyle w:val="FontStyle30"/>
          <w:rFonts w:ascii="Times New Roman" w:hAnsi="Times New Roman"/>
          <w:b w:val="0"/>
          <w:sz w:val="24"/>
          <w:szCs w:val="24"/>
        </w:rPr>
        <w:t>П</w:t>
      </w:r>
      <w:r w:rsidR="00AA18CF" w:rsidRPr="00361A04">
        <w:rPr>
          <w:rStyle w:val="FontStyle30"/>
          <w:rFonts w:ascii="Times New Roman" w:hAnsi="Times New Roman"/>
          <w:b w:val="0"/>
          <w:sz w:val="24"/>
          <w:szCs w:val="24"/>
        </w:rPr>
        <w:t>ри температуре не выше 25</w:t>
      </w:r>
      <w:r>
        <w:rPr>
          <w:rStyle w:val="FontStyle30"/>
          <w:rFonts w:ascii="Times New Roman" w:hAnsi="Times New Roman"/>
          <w:b w:val="0"/>
          <w:sz w:val="24"/>
          <w:szCs w:val="24"/>
        </w:rPr>
        <w:t xml:space="preserve"> </w:t>
      </w:r>
      <w:proofErr w:type="spellStart"/>
      <w:r w:rsidR="00AA18CF" w:rsidRPr="00361A04">
        <w:rPr>
          <w:rStyle w:val="FontStyle30"/>
          <w:rFonts w:ascii="Times New Roman" w:hAnsi="Times New Roman"/>
          <w:b w:val="0"/>
          <w:sz w:val="24"/>
          <w:szCs w:val="24"/>
          <w:vertAlign w:val="superscript"/>
        </w:rPr>
        <w:t>о</w:t>
      </w:r>
      <w:r w:rsidR="00AA18CF" w:rsidRPr="00361A04">
        <w:rPr>
          <w:rStyle w:val="FontStyle30"/>
          <w:rFonts w:ascii="Times New Roman" w:hAnsi="Times New Roman"/>
          <w:b w:val="0"/>
          <w:sz w:val="24"/>
          <w:szCs w:val="24"/>
        </w:rPr>
        <w:t>С</w:t>
      </w:r>
      <w:proofErr w:type="spellEnd"/>
      <w:r w:rsidR="00AA18CF" w:rsidRPr="00361A04">
        <w:rPr>
          <w:rStyle w:val="FontStyle30"/>
          <w:rFonts w:ascii="Times New Roman" w:hAnsi="Times New Roman"/>
          <w:b w:val="0"/>
          <w:sz w:val="24"/>
          <w:szCs w:val="24"/>
        </w:rPr>
        <w:t xml:space="preserve"> в плотно закрытом флаконе.</w:t>
      </w:r>
    </w:p>
    <w:p w14:paraId="1B79FD7C" w14:textId="77777777" w:rsidR="00AA18CF" w:rsidRPr="00361A04" w:rsidRDefault="00AA18CF" w:rsidP="0042549D">
      <w:pPr>
        <w:pStyle w:val="Style6"/>
        <w:widowControl/>
        <w:spacing w:line="360" w:lineRule="auto"/>
        <w:ind w:right="1248"/>
        <w:rPr>
          <w:rStyle w:val="FontStyle30"/>
          <w:rFonts w:ascii="Times New Roman" w:hAnsi="Times New Roman"/>
          <w:b w:val="0"/>
          <w:sz w:val="24"/>
          <w:szCs w:val="24"/>
        </w:rPr>
      </w:pPr>
      <w:r w:rsidRPr="00361A04">
        <w:rPr>
          <w:rStyle w:val="FontStyle30"/>
          <w:rFonts w:ascii="Times New Roman" w:hAnsi="Times New Roman"/>
          <w:b w:val="0"/>
          <w:sz w:val="24"/>
          <w:szCs w:val="24"/>
        </w:rPr>
        <w:t>Хранить в недоступном для детей месте.</w:t>
      </w:r>
    </w:p>
    <w:p w14:paraId="31FE3C3D" w14:textId="77777777" w:rsidR="00AA18CF" w:rsidRPr="00361A04" w:rsidRDefault="00AA18CF" w:rsidP="0042549D">
      <w:pPr>
        <w:pStyle w:val="Style2"/>
        <w:widowControl/>
        <w:spacing w:line="360" w:lineRule="auto"/>
        <w:jc w:val="left"/>
        <w:rPr>
          <w:rStyle w:val="FontStyle30"/>
          <w:rFonts w:ascii="Times New Roman" w:hAnsi="Times New Roman" w:cs="Times New Roman"/>
          <w:sz w:val="24"/>
          <w:szCs w:val="24"/>
        </w:rPr>
      </w:pPr>
    </w:p>
    <w:p w14:paraId="0159C0DD" w14:textId="77777777" w:rsidR="00BD409C" w:rsidRPr="00361A04" w:rsidRDefault="00416276" w:rsidP="0042549D">
      <w:pPr>
        <w:pStyle w:val="Style2"/>
        <w:widowControl/>
        <w:spacing w:line="360" w:lineRule="auto"/>
        <w:jc w:val="left"/>
        <w:rPr>
          <w:rStyle w:val="FontStyle30"/>
          <w:rFonts w:ascii="Times New Roman" w:hAnsi="Times New Roman" w:cs="Times New Roman"/>
          <w:sz w:val="24"/>
          <w:szCs w:val="24"/>
        </w:rPr>
      </w:pPr>
      <w:r w:rsidRPr="00361A04">
        <w:rPr>
          <w:rStyle w:val="FontStyle30"/>
          <w:rFonts w:ascii="Times New Roman" w:hAnsi="Times New Roman" w:cs="Times New Roman"/>
          <w:sz w:val="24"/>
          <w:szCs w:val="24"/>
        </w:rPr>
        <w:t>Условия отпуска</w:t>
      </w:r>
    </w:p>
    <w:p w14:paraId="6B488373" w14:textId="77777777" w:rsidR="00BD409C" w:rsidRPr="00361A04" w:rsidRDefault="00AA18CF" w:rsidP="0042549D">
      <w:pPr>
        <w:pStyle w:val="Style11"/>
        <w:widowControl/>
        <w:spacing w:before="60" w:line="360" w:lineRule="auto"/>
        <w:jc w:val="left"/>
        <w:rPr>
          <w:rStyle w:val="FontStyle32"/>
          <w:rFonts w:ascii="Times New Roman" w:hAnsi="Times New Roman" w:cs="Times New Roman"/>
          <w:sz w:val="24"/>
          <w:szCs w:val="24"/>
        </w:rPr>
      </w:pPr>
      <w:r w:rsidRPr="00361A04">
        <w:rPr>
          <w:rStyle w:val="FontStyle32"/>
          <w:rFonts w:ascii="Times New Roman" w:hAnsi="Times New Roman" w:cs="Times New Roman"/>
          <w:sz w:val="24"/>
          <w:szCs w:val="24"/>
        </w:rPr>
        <w:t>Отпускают п</w:t>
      </w:r>
      <w:r w:rsidR="003B264C" w:rsidRPr="00361A04">
        <w:rPr>
          <w:rStyle w:val="FontStyle32"/>
          <w:rFonts w:ascii="Times New Roman" w:hAnsi="Times New Roman" w:cs="Times New Roman"/>
          <w:sz w:val="24"/>
          <w:szCs w:val="24"/>
        </w:rPr>
        <w:t>о рецепту.</w:t>
      </w:r>
    </w:p>
    <w:p w14:paraId="57E7B037" w14:textId="77777777" w:rsidR="001C3F50" w:rsidRPr="00361A04" w:rsidRDefault="001C3F50" w:rsidP="0042549D">
      <w:pPr>
        <w:pStyle w:val="Style11"/>
        <w:widowControl/>
        <w:spacing w:line="360" w:lineRule="auto"/>
        <w:jc w:val="left"/>
        <w:rPr>
          <w:rStyle w:val="FontStyle32"/>
          <w:rFonts w:ascii="Times New Roman" w:hAnsi="Times New Roman" w:cs="Times New Roman"/>
          <w:sz w:val="24"/>
          <w:szCs w:val="24"/>
        </w:rPr>
      </w:pPr>
    </w:p>
    <w:p w14:paraId="6E600079" w14:textId="77777777" w:rsidR="00630A23" w:rsidRPr="00630A23" w:rsidRDefault="00630A23" w:rsidP="00630A23">
      <w:pPr>
        <w:widowControl/>
        <w:tabs>
          <w:tab w:val="left" w:pos="4644"/>
        </w:tabs>
        <w:spacing w:line="360" w:lineRule="auto"/>
        <w:ind w:right="-144"/>
        <w:rPr>
          <w:rFonts w:ascii="Times New Roman" w:hAnsi="Times New Roman" w:cs="Franklin Gothic Medium Cond"/>
          <w:b/>
          <w:bCs/>
        </w:rPr>
      </w:pPr>
      <w:r w:rsidRPr="00630A23">
        <w:rPr>
          <w:rFonts w:ascii="Times New Roman" w:hAnsi="Times New Roman" w:cs="Franklin Gothic Medium Cond"/>
          <w:b/>
          <w:bCs/>
        </w:rPr>
        <w:t>Производитель</w:t>
      </w:r>
    </w:p>
    <w:p w14:paraId="73FF21A2" w14:textId="77777777" w:rsidR="00630A23" w:rsidRPr="00630A23" w:rsidRDefault="00630A23" w:rsidP="00630A23">
      <w:pPr>
        <w:widowControl/>
        <w:tabs>
          <w:tab w:val="left" w:pos="4644"/>
        </w:tabs>
        <w:spacing w:line="360" w:lineRule="auto"/>
        <w:ind w:right="-144"/>
        <w:rPr>
          <w:rFonts w:ascii="Times New Roman" w:hAnsi="Times New Roman" w:cs="Franklin Gothic Medium Cond"/>
          <w:b/>
          <w:bCs/>
        </w:rPr>
      </w:pPr>
      <w:r w:rsidRPr="00630A23">
        <w:rPr>
          <w:rFonts w:ascii="Times New Roman" w:hAnsi="Times New Roman" w:cs="Franklin Gothic Medium Cond"/>
          <w:b/>
          <w:bCs/>
        </w:rPr>
        <w:t>Производство:</w:t>
      </w:r>
    </w:p>
    <w:p w14:paraId="1DBA3179" w14:textId="77777777" w:rsidR="00630A23" w:rsidRPr="00630A23" w:rsidRDefault="00630A23" w:rsidP="00630A23">
      <w:pPr>
        <w:widowControl/>
        <w:tabs>
          <w:tab w:val="left" w:pos="4644"/>
        </w:tabs>
        <w:spacing w:line="360" w:lineRule="auto"/>
        <w:ind w:right="-144"/>
        <w:rPr>
          <w:rFonts w:ascii="Times New Roman" w:hAnsi="Times New Roman" w:cs="Franklin Gothic Medium Cond"/>
          <w:bCs/>
        </w:rPr>
      </w:pPr>
      <w:proofErr w:type="spellStart"/>
      <w:r w:rsidRPr="00630A23">
        <w:rPr>
          <w:rFonts w:ascii="Times New Roman" w:hAnsi="Times New Roman" w:cs="Franklin Gothic Medium Cond"/>
          <w:bCs/>
        </w:rPr>
        <w:t>Янссен</w:t>
      </w:r>
      <w:proofErr w:type="spellEnd"/>
      <w:r w:rsidRPr="00630A23">
        <w:rPr>
          <w:rFonts w:ascii="Times New Roman" w:hAnsi="Times New Roman" w:cs="Franklin Gothic Medium Cond"/>
          <w:bCs/>
        </w:rPr>
        <w:t xml:space="preserve"> </w:t>
      </w:r>
      <w:proofErr w:type="spellStart"/>
      <w:r w:rsidRPr="00630A23">
        <w:rPr>
          <w:rFonts w:ascii="Times New Roman" w:hAnsi="Times New Roman" w:cs="Franklin Gothic Medium Cond"/>
          <w:bCs/>
        </w:rPr>
        <w:t>Орто</w:t>
      </w:r>
      <w:proofErr w:type="spellEnd"/>
      <w:r w:rsidRPr="00630A23">
        <w:rPr>
          <w:rFonts w:ascii="Times New Roman" w:hAnsi="Times New Roman" w:cs="Franklin Gothic Medium Cond"/>
          <w:bCs/>
        </w:rPr>
        <w:t xml:space="preserve"> ЛЛС,</w:t>
      </w:r>
    </w:p>
    <w:p w14:paraId="0B08BEE9" w14:textId="77777777" w:rsidR="00630A23" w:rsidRPr="00630A23" w:rsidRDefault="00630A23" w:rsidP="00630A23">
      <w:pPr>
        <w:widowControl/>
        <w:tabs>
          <w:tab w:val="left" w:pos="4644"/>
        </w:tabs>
        <w:spacing w:line="360" w:lineRule="auto"/>
        <w:ind w:right="-144"/>
        <w:rPr>
          <w:rFonts w:ascii="Times New Roman" w:hAnsi="Times New Roman" w:cs="Franklin Gothic Medium Cond"/>
          <w:bCs/>
        </w:rPr>
      </w:pPr>
      <w:proofErr w:type="spellStart"/>
      <w:r w:rsidRPr="00630A23">
        <w:rPr>
          <w:rFonts w:ascii="Times New Roman" w:hAnsi="Times New Roman" w:cs="Franklin Gothic Medium Cond"/>
          <w:bCs/>
        </w:rPr>
        <w:t>Cтейт</w:t>
      </w:r>
      <w:proofErr w:type="spellEnd"/>
      <w:r w:rsidRPr="00630A23">
        <w:rPr>
          <w:rFonts w:ascii="Times New Roman" w:hAnsi="Times New Roman" w:cs="Franklin Gothic Medium Cond"/>
          <w:bCs/>
        </w:rPr>
        <w:t xml:space="preserve"> </w:t>
      </w:r>
      <w:proofErr w:type="spellStart"/>
      <w:r w:rsidRPr="00630A23">
        <w:rPr>
          <w:rFonts w:ascii="Times New Roman" w:hAnsi="Times New Roman" w:cs="Franklin Gothic Medium Cond"/>
          <w:bCs/>
        </w:rPr>
        <w:t>Роуд</w:t>
      </w:r>
      <w:proofErr w:type="spellEnd"/>
      <w:r w:rsidRPr="00630A23">
        <w:rPr>
          <w:rFonts w:ascii="Times New Roman" w:hAnsi="Times New Roman" w:cs="Franklin Gothic Medium Cond"/>
          <w:bCs/>
        </w:rPr>
        <w:t xml:space="preserve"> 933, км 0,1, </w:t>
      </w:r>
      <w:proofErr w:type="spellStart"/>
      <w:r w:rsidRPr="00630A23">
        <w:rPr>
          <w:rFonts w:ascii="Times New Roman" w:hAnsi="Times New Roman" w:cs="Franklin Gothic Medium Cond"/>
          <w:bCs/>
        </w:rPr>
        <w:t>Мейми</w:t>
      </w:r>
      <w:proofErr w:type="spellEnd"/>
      <w:r w:rsidRPr="00630A23">
        <w:rPr>
          <w:rFonts w:ascii="Times New Roman" w:hAnsi="Times New Roman" w:cs="Franklin Gothic Medium Cond"/>
          <w:bCs/>
        </w:rPr>
        <w:t xml:space="preserve"> </w:t>
      </w:r>
      <w:proofErr w:type="spellStart"/>
      <w:r w:rsidRPr="00630A23">
        <w:rPr>
          <w:rFonts w:ascii="Times New Roman" w:hAnsi="Times New Roman" w:cs="Franklin Gothic Medium Cond"/>
          <w:bCs/>
        </w:rPr>
        <w:t>Вард</w:t>
      </w:r>
      <w:proofErr w:type="spellEnd"/>
      <w:r w:rsidRPr="00630A23">
        <w:rPr>
          <w:rFonts w:ascii="Times New Roman" w:hAnsi="Times New Roman" w:cs="Franklin Gothic Medium Cond"/>
          <w:bCs/>
        </w:rPr>
        <w:t xml:space="preserve">, </w:t>
      </w:r>
      <w:proofErr w:type="spellStart"/>
      <w:r w:rsidRPr="00630A23">
        <w:rPr>
          <w:rFonts w:ascii="Times New Roman" w:hAnsi="Times New Roman" w:cs="Franklin Gothic Medium Cond"/>
          <w:bCs/>
        </w:rPr>
        <w:t>Гурабо</w:t>
      </w:r>
      <w:proofErr w:type="spellEnd"/>
      <w:r w:rsidRPr="00630A23">
        <w:rPr>
          <w:rFonts w:ascii="Times New Roman" w:hAnsi="Times New Roman" w:cs="Franklin Gothic Medium Cond"/>
          <w:bCs/>
        </w:rPr>
        <w:t>, Пуэрто-Рико (ПР), 00778, Соединенные Штаты (США).</w:t>
      </w:r>
    </w:p>
    <w:p w14:paraId="69909CDA" w14:textId="77777777" w:rsidR="00630A23" w:rsidRPr="00630A23" w:rsidRDefault="00630A23" w:rsidP="00630A23">
      <w:pPr>
        <w:widowControl/>
        <w:tabs>
          <w:tab w:val="left" w:pos="4644"/>
        </w:tabs>
        <w:spacing w:line="360" w:lineRule="auto"/>
        <w:ind w:right="-144"/>
        <w:rPr>
          <w:rFonts w:ascii="Times New Roman" w:hAnsi="Times New Roman" w:cs="Franklin Gothic Medium Cond"/>
          <w:b/>
          <w:bCs/>
        </w:rPr>
      </w:pPr>
      <w:r w:rsidRPr="00630A23">
        <w:rPr>
          <w:rFonts w:ascii="Times New Roman" w:hAnsi="Times New Roman" w:cs="Franklin Gothic Medium Cond"/>
          <w:b/>
          <w:bCs/>
        </w:rPr>
        <w:t>Первичная упаковка:</w:t>
      </w:r>
    </w:p>
    <w:p w14:paraId="6BDE377A" w14:textId="77777777" w:rsidR="00630A23" w:rsidRPr="00630A23" w:rsidRDefault="00630A23" w:rsidP="00630A23">
      <w:pPr>
        <w:widowControl/>
        <w:tabs>
          <w:tab w:val="left" w:pos="4644"/>
        </w:tabs>
        <w:spacing w:line="360" w:lineRule="auto"/>
        <w:ind w:right="-144"/>
        <w:rPr>
          <w:rFonts w:ascii="Times New Roman" w:hAnsi="Times New Roman" w:cs="Franklin Gothic Medium Cond"/>
          <w:bCs/>
        </w:rPr>
      </w:pPr>
      <w:proofErr w:type="spellStart"/>
      <w:r w:rsidRPr="00630A23">
        <w:rPr>
          <w:rFonts w:ascii="Times New Roman" w:hAnsi="Times New Roman" w:cs="Franklin Gothic Medium Cond"/>
          <w:bCs/>
        </w:rPr>
        <w:t>Янссен-Силаг</w:t>
      </w:r>
      <w:proofErr w:type="spellEnd"/>
      <w:r w:rsidRPr="00630A23">
        <w:rPr>
          <w:rFonts w:ascii="Times New Roman" w:hAnsi="Times New Roman" w:cs="Franklin Gothic Medium Cond"/>
          <w:bCs/>
        </w:rPr>
        <w:t xml:space="preserve"> </w:t>
      </w:r>
      <w:proofErr w:type="spellStart"/>
      <w:r w:rsidRPr="00630A23">
        <w:rPr>
          <w:rFonts w:ascii="Times New Roman" w:hAnsi="Times New Roman" w:cs="Franklin Gothic Medium Cond"/>
          <w:bCs/>
        </w:rPr>
        <w:t>С.п.А</w:t>
      </w:r>
      <w:proofErr w:type="spellEnd"/>
      <w:r w:rsidRPr="00630A23">
        <w:rPr>
          <w:rFonts w:ascii="Times New Roman" w:hAnsi="Times New Roman" w:cs="Franklin Gothic Medium Cond"/>
          <w:bCs/>
        </w:rPr>
        <w:t>., Италия</w:t>
      </w:r>
    </w:p>
    <w:p w14:paraId="47032CD2" w14:textId="77777777" w:rsidR="00630A23" w:rsidRPr="00630A23" w:rsidRDefault="00630A23" w:rsidP="00630A23">
      <w:pPr>
        <w:widowControl/>
        <w:tabs>
          <w:tab w:val="left" w:pos="4644"/>
        </w:tabs>
        <w:spacing w:line="360" w:lineRule="auto"/>
        <w:ind w:right="-144"/>
        <w:rPr>
          <w:rFonts w:ascii="Times New Roman" w:hAnsi="Times New Roman" w:cs="Franklin Gothic Medium Cond"/>
          <w:bCs/>
        </w:rPr>
      </w:pPr>
      <w:r w:rsidRPr="00630A23">
        <w:rPr>
          <w:rFonts w:ascii="Times New Roman" w:hAnsi="Times New Roman" w:cs="Franklin Gothic Medium Cond"/>
          <w:bCs/>
          <w:i/>
        </w:rPr>
        <w:t>Фактический адрес:</w:t>
      </w:r>
      <w:r w:rsidRPr="00630A23">
        <w:rPr>
          <w:rFonts w:ascii="Times New Roman" w:hAnsi="Times New Roman" w:cs="Franklin Gothic Medium Cond"/>
          <w:bCs/>
        </w:rPr>
        <w:t xml:space="preserve"> ул. С. </w:t>
      </w:r>
      <w:proofErr w:type="spellStart"/>
      <w:r w:rsidRPr="00630A23">
        <w:rPr>
          <w:rFonts w:ascii="Times New Roman" w:hAnsi="Times New Roman" w:cs="Franklin Gothic Medium Cond"/>
          <w:bCs/>
        </w:rPr>
        <w:t>Янссен</w:t>
      </w:r>
      <w:proofErr w:type="spellEnd"/>
      <w:r w:rsidRPr="00630A23">
        <w:rPr>
          <w:rFonts w:ascii="Times New Roman" w:hAnsi="Times New Roman" w:cs="Franklin Gothic Medium Cond"/>
          <w:bCs/>
        </w:rPr>
        <w:t xml:space="preserve">, 04100 </w:t>
      </w:r>
      <w:proofErr w:type="spellStart"/>
      <w:r w:rsidRPr="00630A23">
        <w:rPr>
          <w:rFonts w:ascii="Times New Roman" w:hAnsi="Times New Roman" w:cs="Franklin Gothic Medium Cond"/>
          <w:bCs/>
        </w:rPr>
        <w:t>Борго</w:t>
      </w:r>
      <w:proofErr w:type="spellEnd"/>
      <w:r w:rsidRPr="00630A23">
        <w:rPr>
          <w:rFonts w:ascii="Times New Roman" w:hAnsi="Times New Roman" w:cs="Franklin Gothic Medium Cond"/>
          <w:bCs/>
        </w:rPr>
        <w:t xml:space="preserve"> С. </w:t>
      </w:r>
      <w:proofErr w:type="spellStart"/>
      <w:r w:rsidRPr="00630A23">
        <w:rPr>
          <w:rFonts w:ascii="Times New Roman" w:hAnsi="Times New Roman" w:cs="Franklin Gothic Medium Cond"/>
          <w:bCs/>
        </w:rPr>
        <w:t>Микеле</w:t>
      </w:r>
      <w:proofErr w:type="spellEnd"/>
      <w:r w:rsidRPr="00630A23">
        <w:rPr>
          <w:rFonts w:ascii="Times New Roman" w:hAnsi="Times New Roman" w:cs="Franklin Gothic Medium Cond"/>
          <w:bCs/>
        </w:rPr>
        <w:t xml:space="preserve">, </w:t>
      </w:r>
      <w:proofErr w:type="spellStart"/>
      <w:r w:rsidRPr="00630A23">
        <w:rPr>
          <w:rFonts w:ascii="Times New Roman" w:hAnsi="Times New Roman" w:cs="Franklin Gothic Medium Cond"/>
          <w:bCs/>
        </w:rPr>
        <w:t>Латина</w:t>
      </w:r>
      <w:proofErr w:type="spellEnd"/>
      <w:r w:rsidRPr="00630A23">
        <w:rPr>
          <w:rFonts w:ascii="Times New Roman" w:hAnsi="Times New Roman" w:cs="Franklin Gothic Medium Cond"/>
          <w:bCs/>
        </w:rPr>
        <w:t>, Италия.</w:t>
      </w:r>
    </w:p>
    <w:p w14:paraId="5FDB4489" w14:textId="77777777" w:rsidR="00630A23" w:rsidRPr="00630A23" w:rsidRDefault="00630A23" w:rsidP="00630A23">
      <w:pPr>
        <w:widowControl/>
        <w:tabs>
          <w:tab w:val="left" w:pos="4644"/>
        </w:tabs>
        <w:spacing w:line="360" w:lineRule="auto"/>
        <w:ind w:right="-144"/>
        <w:rPr>
          <w:rFonts w:ascii="Times New Roman" w:hAnsi="Times New Roman" w:cs="Franklin Gothic Medium Cond"/>
          <w:bCs/>
        </w:rPr>
      </w:pPr>
      <w:r w:rsidRPr="00630A23">
        <w:rPr>
          <w:rFonts w:ascii="Times New Roman" w:hAnsi="Times New Roman" w:cs="Franklin Gothic Medium Cond"/>
          <w:bCs/>
          <w:i/>
        </w:rPr>
        <w:t xml:space="preserve">Юридический адрес: </w:t>
      </w:r>
      <w:r w:rsidRPr="00630A23">
        <w:rPr>
          <w:rFonts w:ascii="Times New Roman" w:hAnsi="Times New Roman" w:cs="Franklin Gothic Medium Cond"/>
          <w:bCs/>
        </w:rPr>
        <w:t xml:space="preserve">ул. М. </w:t>
      </w:r>
      <w:proofErr w:type="spellStart"/>
      <w:r w:rsidRPr="00630A23">
        <w:rPr>
          <w:rFonts w:ascii="Times New Roman" w:hAnsi="Times New Roman" w:cs="Franklin Gothic Medium Cond"/>
          <w:bCs/>
        </w:rPr>
        <w:t>Буонарроти</w:t>
      </w:r>
      <w:proofErr w:type="spellEnd"/>
      <w:r w:rsidRPr="00630A23">
        <w:rPr>
          <w:rFonts w:ascii="Times New Roman" w:hAnsi="Times New Roman" w:cs="Franklin Gothic Medium Cond"/>
          <w:bCs/>
        </w:rPr>
        <w:t xml:space="preserve"> 23, 20093 </w:t>
      </w:r>
      <w:proofErr w:type="spellStart"/>
      <w:r w:rsidRPr="00630A23">
        <w:rPr>
          <w:rFonts w:ascii="Times New Roman" w:hAnsi="Times New Roman" w:cs="Franklin Gothic Medium Cond"/>
          <w:bCs/>
        </w:rPr>
        <w:t>Колоньо-Монцезе</w:t>
      </w:r>
      <w:proofErr w:type="spellEnd"/>
      <w:r w:rsidRPr="00630A23">
        <w:rPr>
          <w:rFonts w:ascii="Times New Roman" w:hAnsi="Times New Roman" w:cs="Franklin Gothic Medium Cond"/>
          <w:bCs/>
        </w:rPr>
        <w:t>, Милан, Италия.</w:t>
      </w:r>
    </w:p>
    <w:p w14:paraId="79E12A36" w14:textId="77777777" w:rsidR="00630A23" w:rsidRPr="00630A23" w:rsidRDefault="00630A23" w:rsidP="00630A23">
      <w:pPr>
        <w:widowControl/>
        <w:tabs>
          <w:tab w:val="left" w:pos="4644"/>
        </w:tabs>
        <w:spacing w:line="360" w:lineRule="auto"/>
        <w:ind w:right="-144"/>
        <w:rPr>
          <w:rFonts w:ascii="Times New Roman" w:hAnsi="Times New Roman" w:cs="Franklin Gothic Medium Cond"/>
          <w:b/>
          <w:bCs/>
        </w:rPr>
      </w:pPr>
      <w:r w:rsidRPr="00630A23">
        <w:rPr>
          <w:rFonts w:ascii="Times New Roman" w:hAnsi="Times New Roman" w:cs="Franklin Gothic Medium Cond"/>
          <w:b/>
          <w:bCs/>
        </w:rPr>
        <w:t>Вторичная упаковка и выпускающий контроль качества:</w:t>
      </w:r>
    </w:p>
    <w:p w14:paraId="4E1D4FC7" w14:textId="77777777" w:rsidR="00630A23" w:rsidRPr="00630A23" w:rsidRDefault="00630A23" w:rsidP="00630A23">
      <w:pPr>
        <w:widowControl/>
        <w:tabs>
          <w:tab w:val="left" w:pos="4644"/>
        </w:tabs>
        <w:spacing w:line="360" w:lineRule="auto"/>
        <w:ind w:right="-144"/>
        <w:rPr>
          <w:rFonts w:ascii="Times New Roman" w:hAnsi="Times New Roman" w:cs="Franklin Gothic Medium Cond"/>
          <w:bCs/>
        </w:rPr>
      </w:pPr>
      <w:proofErr w:type="spellStart"/>
      <w:r w:rsidRPr="00630A23">
        <w:rPr>
          <w:rFonts w:ascii="Times New Roman" w:hAnsi="Times New Roman" w:cs="Franklin Gothic Medium Cond"/>
          <w:bCs/>
        </w:rPr>
        <w:t>Янссен-Силаг</w:t>
      </w:r>
      <w:proofErr w:type="spellEnd"/>
      <w:r w:rsidRPr="00630A23">
        <w:rPr>
          <w:rFonts w:ascii="Times New Roman" w:hAnsi="Times New Roman" w:cs="Franklin Gothic Medium Cond"/>
          <w:bCs/>
        </w:rPr>
        <w:t xml:space="preserve"> </w:t>
      </w:r>
      <w:proofErr w:type="spellStart"/>
      <w:r w:rsidRPr="00630A23">
        <w:rPr>
          <w:rFonts w:ascii="Times New Roman" w:hAnsi="Times New Roman" w:cs="Franklin Gothic Medium Cond"/>
          <w:bCs/>
        </w:rPr>
        <w:t>С.п.А</w:t>
      </w:r>
      <w:proofErr w:type="spellEnd"/>
      <w:r w:rsidRPr="00630A23">
        <w:rPr>
          <w:rFonts w:ascii="Times New Roman" w:hAnsi="Times New Roman" w:cs="Franklin Gothic Medium Cond"/>
          <w:bCs/>
        </w:rPr>
        <w:t>., Италия</w:t>
      </w:r>
    </w:p>
    <w:p w14:paraId="558A705D" w14:textId="77777777" w:rsidR="00630A23" w:rsidRPr="00630A23" w:rsidRDefault="00630A23" w:rsidP="00630A23">
      <w:pPr>
        <w:widowControl/>
        <w:tabs>
          <w:tab w:val="left" w:pos="4644"/>
        </w:tabs>
        <w:spacing w:line="360" w:lineRule="auto"/>
        <w:ind w:right="-144"/>
        <w:rPr>
          <w:rFonts w:ascii="Times New Roman" w:hAnsi="Times New Roman" w:cs="Franklin Gothic Medium Cond"/>
          <w:bCs/>
        </w:rPr>
      </w:pPr>
      <w:r w:rsidRPr="00630A23">
        <w:rPr>
          <w:rFonts w:ascii="Times New Roman" w:hAnsi="Times New Roman" w:cs="Franklin Gothic Medium Cond"/>
          <w:bCs/>
          <w:i/>
        </w:rPr>
        <w:t>Фактический адрес:</w:t>
      </w:r>
      <w:r w:rsidRPr="00630A23">
        <w:rPr>
          <w:rFonts w:ascii="Times New Roman" w:hAnsi="Times New Roman" w:cs="Franklin Gothic Medium Cond"/>
          <w:bCs/>
        </w:rPr>
        <w:t xml:space="preserve"> ул. С. </w:t>
      </w:r>
      <w:proofErr w:type="spellStart"/>
      <w:r w:rsidRPr="00630A23">
        <w:rPr>
          <w:rFonts w:ascii="Times New Roman" w:hAnsi="Times New Roman" w:cs="Franklin Gothic Medium Cond"/>
          <w:bCs/>
        </w:rPr>
        <w:t>Янссен</w:t>
      </w:r>
      <w:proofErr w:type="spellEnd"/>
      <w:r w:rsidRPr="00630A23">
        <w:rPr>
          <w:rFonts w:ascii="Times New Roman" w:hAnsi="Times New Roman" w:cs="Franklin Gothic Medium Cond"/>
          <w:bCs/>
        </w:rPr>
        <w:t xml:space="preserve">, 04100 </w:t>
      </w:r>
      <w:proofErr w:type="spellStart"/>
      <w:r w:rsidRPr="00630A23">
        <w:rPr>
          <w:rFonts w:ascii="Times New Roman" w:hAnsi="Times New Roman" w:cs="Franklin Gothic Medium Cond"/>
          <w:bCs/>
        </w:rPr>
        <w:t>Борго</w:t>
      </w:r>
      <w:proofErr w:type="spellEnd"/>
      <w:r w:rsidRPr="00630A23">
        <w:rPr>
          <w:rFonts w:ascii="Times New Roman" w:hAnsi="Times New Roman" w:cs="Franklin Gothic Medium Cond"/>
          <w:bCs/>
        </w:rPr>
        <w:t xml:space="preserve"> С. </w:t>
      </w:r>
      <w:proofErr w:type="spellStart"/>
      <w:r w:rsidRPr="00630A23">
        <w:rPr>
          <w:rFonts w:ascii="Times New Roman" w:hAnsi="Times New Roman" w:cs="Franklin Gothic Medium Cond"/>
          <w:bCs/>
        </w:rPr>
        <w:t>Микеле</w:t>
      </w:r>
      <w:proofErr w:type="spellEnd"/>
      <w:r w:rsidRPr="00630A23">
        <w:rPr>
          <w:rFonts w:ascii="Times New Roman" w:hAnsi="Times New Roman" w:cs="Franklin Gothic Medium Cond"/>
          <w:bCs/>
        </w:rPr>
        <w:t xml:space="preserve">, </w:t>
      </w:r>
      <w:proofErr w:type="spellStart"/>
      <w:r w:rsidRPr="00630A23">
        <w:rPr>
          <w:rFonts w:ascii="Times New Roman" w:hAnsi="Times New Roman" w:cs="Franklin Gothic Medium Cond"/>
          <w:bCs/>
        </w:rPr>
        <w:t>Латина</w:t>
      </w:r>
      <w:proofErr w:type="spellEnd"/>
      <w:r w:rsidRPr="00630A23">
        <w:rPr>
          <w:rFonts w:ascii="Times New Roman" w:hAnsi="Times New Roman" w:cs="Franklin Gothic Medium Cond"/>
          <w:bCs/>
        </w:rPr>
        <w:t>, Италия.</w:t>
      </w:r>
    </w:p>
    <w:p w14:paraId="3B058F47" w14:textId="77777777" w:rsidR="00DB70BE" w:rsidRPr="00D87406" w:rsidRDefault="00630A23" w:rsidP="0042549D">
      <w:pPr>
        <w:pStyle w:val="Style11"/>
        <w:widowControl/>
        <w:tabs>
          <w:tab w:val="left" w:pos="4644"/>
        </w:tabs>
        <w:spacing w:line="360" w:lineRule="auto"/>
        <w:ind w:right="-144"/>
        <w:jc w:val="left"/>
        <w:rPr>
          <w:rStyle w:val="FontStyle32"/>
          <w:rFonts w:ascii="Times New Roman" w:hAnsi="Times New Roman"/>
          <w:sz w:val="24"/>
          <w:szCs w:val="26"/>
        </w:rPr>
      </w:pPr>
      <w:r w:rsidRPr="00630A23">
        <w:rPr>
          <w:rFonts w:ascii="Times New Roman" w:hAnsi="Times New Roman" w:cs="Franklin Gothic Medium Cond"/>
          <w:bCs/>
          <w:i/>
        </w:rPr>
        <w:lastRenderedPageBreak/>
        <w:t>Юридический адрес:</w:t>
      </w:r>
      <w:r w:rsidRPr="00630A23">
        <w:rPr>
          <w:rFonts w:ascii="Times New Roman" w:hAnsi="Times New Roman" w:cs="Franklin Gothic Medium Cond"/>
          <w:bCs/>
        </w:rPr>
        <w:t xml:space="preserve"> ул. М. </w:t>
      </w:r>
      <w:proofErr w:type="spellStart"/>
      <w:r w:rsidRPr="00630A23">
        <w:rPr>
          <w:rFonts w:ascii="Times New Roman" w:hAnsi="Times New Roman" w:cs="Franklin Gothic Medium Cond"/>
          <w:bCs/>
        </w:rPr>
        <w:t>Буонарроти</w:t>
      </w:r>
      <w:proofErr w:type="spellEnd"/>
      <w:r w:rsidRPr="00630A23">
        <w:rPr>
          <w:rFonts w:ascii="Times New Roman" w:hAnsi="Times New Roman" w:cs="Franklin Gothic Medium Cond"/>
          <w:bCs/>
        </w:rPr>
        <w:t xml:space="preserve"> 23, 20093 </w:t>
      </w:r>
      <w:proofErr w:type="spellStart"/>
      <w:r w:rsidRPr="00630A23">
        <w:rPr>
          <w:rFonts w:ascii="Times New Roman" w:hAnsi="Times New Roman" w:cs="Franklin Gothic Medium Cond"/>
          <w:bCs/>
        </w:rPr>
        <w:t>Колоньо-Монцезе</w:t>
      </w:r>
      <w:proofErr w:type="spellEnd"/>
      <w:r w:rsidRPr="00630A23">
        <w:rPr>
          <w:rFonts w:ascii="Times New Roman" w:hAnsi="Times New Roman" w:cs="Franklin Gothic Medium Cond"/>
          <w:bCs/>
        </w:rPr>
        <w:t>, Милан, Италия.</w:t>
      </w:r>
    </w:p>
    <w:p w14:paraId="5F567B6C" w14:textId="77777777" w:rsidR="00DB70BE" w:rsidRPr="00D87406" w:rsidRDefault="00DB70BE" w:rsidP="0042549D">
      <w:pPr>
        <w:pStyle w:val="1"/>
        <w:keepNext w:val="0"/>
        <w:autoSpaceDE/>
        <w:spacing w:line="360" w:lineRule="auto"/>
        <w:rPr>
          <w:sz w:val="24"/>
          <w:szCs w:val="26"/>
          <w:lang w:val="ru-RU"/>
        </w:rPr>
      </w:pPr>
      <w:r w:rsidRPr="00D87406">
        <w:rPr>
          <w:sz w:val="24"/>
          <w:szCs w:val="26"/>
          <w:lang w:val="ru-RU"/>
        </w:rPr>
        <w:t>Владелец регистрационного удостоверения и организация, принимающая претензии:</w:t>
      </w:r>
    </w:p>
    <w:p w14:paraId="13C9B5E7" w14:textId="77777777" w:rsidR="00DB70BE" w:rsidRPr="00D87406" w:rsidRDefault="00DB70BE" w:rsidP="0042549D">
      <w:pPr>
        <w:pStyle w:val="1"/>
        <w:keepNext w:val="0"/>
        <w:autoSpaceDE/>
        <w:spacing w:before="60" w:line="360" w:lineRule="auto"/>
        <w:rPr>
          <w:b w:val="0"/>
          <w:bCs w:val="0"/>
          <w:sz w:val="24"/>
          <w:szCs w:val="26"/>
          <w:lang w:val="ru-RU"/>
        </w:rPr>
      </w:pPr>
      <w:r w:rsidRPr="00D87406">
        <w:rPr>
          <w:b w:val="0"/>
          <w:bCs w:val="0"/>
          <w:sz w:val="24"/>
          <w:szCs w:val="26"/>
          <w:lang w:val="ru-RU"/>
        </w:rPr>
        <w:t xml:space="preserve">ООО «Джонсон &amp; Джонсон», Россия, </w:t>
      </w:r>
    </w:p>
    <w:p w14:paraId="3C542653" w14:textId="77777777" w:rsidR="00DB70BE" w:rsidRPr="00D87406" w:rsidRDefault="00DB70BE" w:rsidP="0042549D">
      <w:pPr>
        <w:pStyle w:val="1"/>
        <w:keepNext w:val="0"/>
        <w:autoSpaceDE/>
        <w:spacing w:line="360" w:lineRule="auto"/>
        <w:rPr>
          <w:b w:val="0"/>
          <w:bCs w:val="0"/>
          <w:sz w:val="24"/>
          <w:szCs w:val="26"/>
          <w:lang w:val="ru-RU"/>
        </w:rPr>
      </w:pPr>
      <w:r w:rsidRPr="00D87406">
        <w:rPr>
          <w:b w:val="0"/>
          <w:bCs w:val="0"/>
          <w:sz w:val="24"/>
          <w:szCs w:val="26"/>
          <w:lang w:val="ru-RU"/>
        </w:rPr>
        <w:t xml:space="preserve">121614, </w:t>
      </w:r>
      <w:r w:rsidR="00630A23">
        <w:rPr>
          <w:b w:val="0"/>
          <w:bCs w:val="0"/>
          <w:sz w:val="24"/>
          <w:szCs w:val="26"/>
          <w:lang w:val="ru-RU"/>
        </w:rPr>
        <w:t xml:space="preserve">г. </w:t>
      </w:r>
      <w:r w:rsidRPr="00D87406">
        <w:rPr>
          <w:b w:val="0"/>
          <w:bCs w:val="0"/>
          <w:sz w:val="24"/>
          <w:szCs w:val="26"/>
          <w:lang w:val="ru-RU"/>
        </w:rPr>
        <w:t xml:space="preserve">Москва, ул. Крылатская, </w:t>
      </w:r>
      <w:r w:rsidR="00630A23">
        <w:rPr>
          <w:b w:val="0"/>
          <w:bCs w:val="0"/>
          <w:sz w:val="24"/>
          <w:szCs w:val="26"/>
          <w:lang w:val="ru-RU"/>
        </w:rPr>
        <w:t xml:space="preserve">д. </w:t>
      </w:r>
      <w:r w:rsidRPr="00D87406">
        <w:rPr>
          <w:b w:val="0"/>
          <w:bCs w:val="0"/>
          <w:sz w:val="24"/>
          <w:szCs w:val="26"/>
          <w:lang w:val="ru-RU"/>
        </w:rPr>
        <w:t>17</w:t>
      </w:r>
      <w:r w:rsidR="00630A23">
        <w:rPr>
          <w:b w:val="0"/>
          <w:bCs w:val="0"/>
          <w:sz w:val="24"/>
          <w:szCs w:val="26"/>
          <w:lang w:val="ru-RU"/>
        </w:rPr>
        <w:t xml:space="preserve">, корп. </w:t>
      </w:r>
      <w:r w:rsidRPr="00D87406">
        <w:rPr>
          <w:b w:val="0"/>
          <w:bCs w:val="0"/>
          <w:sz w:val="24"/>
          <w:szCs w:val="26"/>
          <w:lang w:val="ru-RU"/>
        </w:rPr>
        <w:t>2.</w:t>
      </w:r>
    </w:p>
    <w:p w14:paraId="034F1BF7" w14:textId="77777777" w:rsidR="00DB70BE" w:rsidRPr="00D87406" w:rsidRDefault="00DB70BE" w:rsidP="0042549D">
      <w:pPr>
        <w:pStyle w:val="1"/>
        <w:keepNext w:val="0"/>
        <w:autoSpaceDE/>
        <w:spacing w:line="360" w:lineRule="auto"/>
        <w:rPr>
          <w:b w:val="0"/>
          <w:bCs w:val="0"/>
          <w:sz w:val="24"/>
          <w:szCs w:val="26"/>
          <w:lang w:val="ru-RU"/>
        </w:rPr>
      </w:pPr>
      <w:r w:rsidRPr="00D87406">
        <w:rPr>
          <w:b w:val="0"/>
          <w:bCs w:val="0"/>
          <w:sz w:val="24"/>
          <w:szCs w:val="26"/>
          <w:lang w:val="ru-RU"/>
        </w:rPr>
        <w:t>Контактные телефоны:</w:t>
      </w:r>
    </w:p>
    <w:p w14:paraId="0CF09618" w14:textId="77777777" w:rsidR="00DB70BE" w:rsidRPr="00D87406" w:rsidRDefault="00DB70BE" w:rsidP="0042549D">
      <w:pPr>
        <w:pStyle w:val="1"/>
        <w:keepNext w:val="0"/>
        <w:autoSpaceDE/>
        <w:spacing w:line="360" w:lineRule="auto"/>
        <w:rPr>
          <w:b w:val="0"/>
          <w:bCs w:val="0"/>
          <w:sz w:val="24"/>
          <w:szCs w:val="26"/>
          <w:lang w:val="ru-RU"/>
        </w:rPr>
      </w:pPr>
      <w:r w:rsidRPr="00D87406">
        <w:rPr>
          <w:b w:val="0"/>
          <w:bCs w:val="0"/>
          <w:sz w:val="24"/>
          <w:szCs w:val="26"/>
          <w:lang w:val="ru-RU"/>
        </w:rPr>
        <w:t>Тел.: (495) 755-83-57</w:t>
      </w:r>
    </w:p>
    <w:p w14:paraId="04BAD584" w14:textId="77777777" w:rsidR="00DB70BE" w:rsidRDefault="00DB70BE" w:rsidP="0042549D">
      <w:pPr>
        <w:pStyle w:val="1"/>
        <w:keepNext w:val="0"/>
        <w:autoSpaceDE/>
        <w:spacing w:line="360" w:lineRule="auto"/>
        <w:rPr>
          <w:b w:val="0"/>
          <w:bCs w:val="0"/>
          <w:sz w:val="24"/>
          <w:szCs w:val="26"/>
          <w:lang w:val="ru-RU"/>
        </w:rPr>
      </w:pPr>
      <w:r w:rsidRPr="00D87406">
        <w:rPr>
          <w:b w:val="0"/>
          <w:bCs w:val="0"/>
          <w:sz w:val="24"/>
          <w:szCs w:val="26"/>
          <w:lang w:val="ru-RU"/>
        </w:rPr>
        <w:t>Факс: (495) 755-83-58</w:t>
      </w:r>
    </w:p>
    <w:p w14:paraId="0E9DD54E" w14:textId="77777777" w:rsidR="003149E1" w:rsidRDefault="003149E1" w:rsidP="0042549D">
      <w:pPr>
        <w:pStyle w:val="1"/>
        <w:keepNext w:val="0"/>
        <w:autoSpaceDE/>
        <w:spacing w:line="360" w:lineRule="auto"/>
        <w:rPr>
          <w:b w:val="0"/>
          <w:bCs w:val="0"/>
          <w:sz w:val="24"/>
          <w:szCs w:val="26"/>
          <w:lang w:val="ru-RU"/>
        </w:rPr>
      </w:pPr>
    </w:p>
    <w:p w14:paraId="7DABBC66" w14:textId="7AA9C70E" w:rsidR="001C0366" w:rsidRDefault="003149E1">
      <w:pPr>
        <w:pStyle w:val="1"/>
        <w:keepNext w:val="0"/>
        <w:autoSpaceDE/>
        <w:spacing w:line="360" w:lineRule="auto"/>
        <w:rPr>
          <w:b w:val="0"/>
          <w:bCs w:val="0"/>
          <w:sz w:val="24"/>
          <w:szCs w:val="26"/>
          <w:lang w:val="ru-RU"/>
        </w:rPr>
      </w:pPr>
      <w:r>
        <w:rPr>
          <w:b w:val="0"/>
          <w:bCs w:val="0"/>
          <w:sz w:val="24"/>
          <w:szCs w:val="26"/>
          <w:lang w:val="ru-RU"/>
        </w:rPr>
        <w:t xml:space="preserve">                                                                                         </w:t>
      </w:r>
    </w:p>
    <w:sectPr w:rsidR="001C0366" w:rsidSect="00F117A0">
      <w:headerReference w:type="default" r:id="rId8"/>
      <w:footerReference w:type="default" r:id="rId9"/>
      <w:pgSz w:w="11907" w:h="16839" w:code="9"/>
      <w:pgMar w:top="1418" w:right="907" w:bottom="851" w:left="102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2DB7B" w14:textId="77777777" w:rsidR="00EC092D" w:rsidRDefault="00EC092D">
      <w:r>
        <w:separator/>
      </w:r>
    </w:p>
  </w:endnote>
  <w:endnote w:type="continuationSeparator" w:id="0">
    <w:p w14:paraId="0BA3E15B" w14:textId="77777777" w:rsidR="00EC092D" w:rsidRDefault="00EC0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HelveticaWorld-Regular">
    <w:altName w:val="MS Mincho"/>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Franklin Gothic Medium Cond">
    <w:panose1 w:val="020B06060304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41840"/>
      <w:docPartObj>
        <w:docPartGallery w:val="Page Numbers (Bottom of Page)"/>
        <w:docPartUnique/>
      </w:docPartObj>
    </w:sdtPr>
    <w:sdtEndPr>
      <w:rPr>
        <w:rFonts w:ascii="Times New Roman" w:hAnsi="Times New Roman"/>
        <w:noProof/>
      </w:rPr>
    </w:sdtEndPr>
    <w:sdtContent>
      <w:p w14:paraId="3E518C3A" w14:textId="77777777" w:rsidR="00E958E1" w:rsidRDefault="00E958E1">
        <w:pPr>
          <w:pStyle w:val="Footer"/>
          <w:jc w:val="right"/>
          <w:rPr>
            <w:rFonts w:ascii="Times New Roman" w:hAnsi="Times New Roman"/>
            <w:noProof/>
          </w:rPr>
        </w:pPr>
      </w:p>
      <w:p w14:paraId="597D5D8B" w14:textId="77777777" w:rsidR="001C0366" w:rsidRDefault="001C0366" w:rsidP="001C0366">
        <w:pPr>
          <w:pStyle w:val="Footer"/>
          <w:jc w:val="right"/>
          <w:rPr>
            <w:rFonts w:ascii="Times New Roman" w:hAnsi="Times New Roman"/>
          </w:rPr>
        </w:pPr>
      </w:p>
      <w:p w14:paraId="397A7A7C" w14:textId="77777777" w:rsidR="001C0366" w:rsidRDefault="001C0366" w:rsidP="001C0366">
        <w:pPr>
          <w:pStyle w:val="Footer"/>
          <w:jc w:val="right"/>
          <w:rPr>
            <w:rFonts w:ascii="Times New Roman" w:hAnsi="Times New Roman"/>
            <w:noProof/>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noProof/>
          </w:rPr>
          <w:fldChar w:fldCharType="end"/>
        </w:r>
      </w:p>
      <w:p w14:paraId="2AB9AA7C" w14:textId="17FA2C99" w:rsidR="00E958E1" w:rsidRPr="00F8617F" w:rsidRDefault="00CD549C" w:rsidP="001C0366">
        <w:pPr>
          <w:pStyle w:val="Footer"/>
          <w:rPr>
            <w:rFonts w:ascii="Times New Roman" w:hAnsi="Times New Roman"/>
            <w:i/>
            <w:vertAlign w:val="subscript"/>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78872" w14:textId="77777777" w:rsidR="00EC092D" w:rsidRDefault="00EC092D">
      <w:r>
        <w:separator/>
      </w:r>
    </w:p>
  </w:footnote>
  <w:footnote w:type="continuationSeparator" w:id="0">
    <w:p w14:paraId="5D8FBC64" w14:textId="77777777" w:rsidR="00EC092D" w:rsidRDefault="00EC0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3D64" w14:textId="77777777" w:rsidR="00E958E1" w:rsidRDefault="00E958E1">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D99"/>
    <w:multiLevelType w:val="hybridMultilevel"/>
    <w:tmpl w:val="240C35FA"/>
    <w:lvl w:ilvl="0" w:tplc="1BA878A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22D17"/>
    <w:multiLevelType w:val="hybridMultilevel"/>
    <w:tmpl w:val="07FA4818"/>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15:restartNumberingAfterBreak="0">
    <w:nsid w:val="3FE85890"/>
    <w:multiLevelType w:val="hybridMultilevel"/>
    <w:tmpl w:val="708C0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83698953">
    <w:abstractNumId w:val="0"/>
  </w:num>
  <w:num w:numId="2" w16cid:durableId="1213033219">
    <w:abstractNumId w:val="2"/>
  </w:num>
  <w:num w:numId="3" w16cid:durableId="1106119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65"/>
    <w:rsid w:val="00000370"/>
    <w:rsid w:val="0001345E"/>
    <w:rsid w:val="00022972"/>
    <w:rsid w:val="00034274"/>
    <w:rsid w:val="00052CB9"/>
    <w:rsid w:val="00055513"/>
    <w:rsid w:val="00092A7D"/>
    <w:rsid w:val="000A649F"/>
    <w:rsid w:val="000C2E19"/>
    <w:rsid w:val="000D1344"/>
    <w:rsid w:val="000D4067"/>
    <w:rsid w:val="000E049E"/>
    <w:rsid w:val="000E0535"/>
    <w:rsid w:val="0010273F"/>
    <w:rsid w:val="001037A1"/>
    <w:rsid w:val="0010439C"/>
    <w:rsid w:val="00112524"/>
    <w:rsid w:val="00153586"/>
    <w:rsid w:val="00161A61"/>
    <w:rsid w:val="0016726B"/>
    <w:rsid w:val="001767E6"/>
    <w:rsid w:val="00177524"/>
    <w:rsid w:val="001A2C9F"/>
    <w:rsid w:val="001A6F7C"/>
    <w:rsid w:val="001B15AC"/>
    <w:rsid w:val="001C0366"/>
    <w:rsid w:val="001C3F50"/>
    <w:rsid w:val="001C737B"/>
    <w:rsid w:val="001D01C3"/>
    <w:rsid w:val="001D3A33"/>
    <w:rsid w:val="001E058A"/>
    <w:rsid w:val="00203D76"/>
    <w:rsid w:val="002067CD"/>
    <w:rsid w:val="00220BAF"/>
    <w:rsid w:val="002330C5"/>
    <w:rsid w:val="00235333"/>
    <w:rsid w:val="00250FCD"/>
    <w:rsid w:val="00256958"/>
    <w:rsid w:val="00257A92"/>
    <w:rsid w:val="002620E1"/>
    <w:rsid w:val="00270BAF"/>
    <w:rsid w:val="00297130"/>
    <w:rsid w:val="002C6B31"/>
    <w:rsid w:val="002C7968"/>
    <w:rsid w:val="002D52B8"/>
    <w:rsid w:val="002E1B99"/>
    <w:rsid w:val="002F147D"/>
    <w:rsid w:val="00302579"/>
    <w:rsid w:val="00307540"/>
    <w:rsid w:val="00307F33"/>
    <w:rsid w:val="00313B61"/>
    <w:rsid w:val="003149E1"/>
    <w:rsid w:val="00332514"/>
    <w:rsid w:val="0033448A"/>
    <w:rsid w:val="00346565"/>
    <w:rsid w:val="00351D44"/>
    <w:rsid w:val="003540B7"/>
    <w:rsid w:val="00361A04"/>
    <w:rsid w:val="00374E33"/>
    <w:rsid w:val="003A711A"/>
    <w:rsid w:val="003B264C"/>
    <w:rsid w:val="003B3DCA"/>
    <w:rsid w:val="003B5276"/>
    <w:rsid w:val="003B6599"/>
    <w:rsid w:val="003E33F3"/>
    <w:rsid w:val="0041408B"/>
    <w:rsid w:val="00416276"/>
    <w:rsid w:val="0042062B"/>
    <w:rsid w:val="0042549D"/>
    <w:rsid w:val="00427ED1"/>
    <w:rsid w:val="004348DD"/>
    <w:rsid w:val="00440FD3"/>
    <w:rsid w:val="00444265"/>
    <w:rsid w:val="004455A7"/>
    <w:rsid w:val="004652DB"/>
    <w:rsid w:val="004667F3"/>
    <w:rsid w:val="004724E8"/>
    <w:rsid w:val="00475FA1"/>
    <w:rsid w:val="00480456"/>
    <w:rsid w:val="004A0587"/>
    <w:rsid w:val="004A06EA"/>
    <w:rsid w:val="004B4527"/>
    <w:rsid w:val="004B50CD"/>
    <w:rsid w:val="004C3B62"/>
    <w:rsid w:val="004D09E9"/>
    <w:rsid w:val="004D5973"/>
    <w:rsid w:val="004D5BB1"/>
    <w:rsid w:val="004E32D7"/>
    <w:rsid w:val="00514611"/>
    <w:rsid w:val="005172B8"/>
    <w:rsid w:val="005248C3"/>
    <w:rsid w:val="005717D5"/>
    <w:rsid w:val="00571B0C"/>
    <w:rsid w:val="00573ADE"/>
    <w:rsid w:val="005833CE"/>
    <w:rsid w:val="00587909"/>
    <w:rsid w:val="005A3207"/>
    <w:rsid w:val="005D1C0F"/>
    <w:rsid w:val="005F50C6"/>
    <w:rsid w:val="005F6AEF"/>
    <w:rsid w:val="0060005D"/>
    <w:rsid w:val="0060031F"/>
    <w:rsid w:val="00606313"/>
    <w:rsid w:val="00630A23"/>
    <w:rsid w:val="006451B6"/>
    <w:rsid w:val="00653E68"/>
    <w:rsid w:val="006652F0"/>
    <w:rsid w:val="00676B67"/>
    <w:rsid w:val="006929A7"/>
    <w:rsid w:val="00695525"/>
    <w:rsid w:val="006A2307"/>
    <w:rsid w:val="006A2477"/>
    <w:rsid w:val="006C2027"/>
    <w:rsid w:val="006C576B"/>
    <w:rsid w:val="006D1219"/>
    <w:rsid w:val="006E6A70"/>
    <w:rsid w:val="006F4B48"/>
    <w:rsid w:val="007067B3"/>
    <w:rsid w:val="007139AA"/>
    <w:rsid w:val="00723E5F"/>
    <w:rsid w:val="007412E5"/>
    <w:rsid w:val="00745EB5"/>
    <w:rsid w:val="00753598"/>
    <w:rsid w:val="0075381A"/>
    <w:rsid w:val="00762129"/>
    <w:rsid w:val="007628AB"/>
    <w:rsid w:val="0076672D"/>
    <w:rsid w:val="007708CA"/>
    <w:rsid w:val="00782271"/>
    <w:rsid w:val="00795128"/>
    <w:rsid w:val="007A7B99"/>
    <w:rsid w:val="007D3EEA"/>
    <w:rsid w:val="007E2A10"/>
    <w:rsid w:val="007E3AEF"/>
    <w:rsid w:val="008006CE"/>
    <w:rsid w:val="00802DC9"/>
    <w:rsid w:val="00806CDE"/>
    <w:rsid w:val="00816EAC"/>
    <w:rsid w:val="0083400B"/>
    <w:rsid w:val="00846063"/>
    <w:rsid w:val="00872F82"/>
    <w:rsid w:val="0087405F"/>
    <w:rsid w:val="00877D1D"/>
    <w:rsid w:val="00881937"/>
    <w:rsid w:val="00892E55"/>
    <w:rsid w:val="00895400"/>
    <w:rsid w:val="008A4803"/>
    <w:rsid w:val="008A532E"/>
    <w:rsid w:val="008A6B0D"/>
    <w:rsid w:val="008B4FD6"/>
    <w:rsid w:val="008E71C5"/>
    <w:rsid w:val="00916F03"/>
    <w:rsid w:val="00937CA3"/>
    <w:rsid w:val="00941E2A"/>
    <w:rsid w:val="00943120"/>
    <w:rsid w:val="00943F3A"/>
    <w:rsid w:val="009724CE"/>
    <w:rsid w:val="009729CD"/>
    <w:rsid w:val="00972ECC"/>
    <w:rsid w:val="00974DF1"/>
    <w:rsid w:val="00977734"/>
    <w:rsid w:val="009906CC"/>
    <w:rsid w:val="0099145E"/>
    <w:rsid w:val="009D1FB8"/>
    <w:rsid w:val="009E57D5"/>
    <w:rsid w:val="009E731E"/>
    <w:rsid w:val="009F6F50"/>
    <w:rsid w:val="00A00BE1"/>
    <w:rsid w:val="00A02118"/>
    <w:rsid w:val="00A07C26"/>
    <w:rsid w:val="00A12FCE"/>
    <w:rsid w:val="00A16C48"/>
    <w:rsid w:val="00A23C43"/>
    <w:rsid w:val="00A3197C"/>
    <w:rsid w:val="00A35519"/>
    <w:rsid w:val="00A368AC"/>
    <w:rsid w:val="00A36F2B"/>
    <w:rsid w:val="00A404AB"/>
    <w:rsid w:val="00A82F37"/>
    <w:rsid w:val="00A91FF5"/>
    <w:rsid w:val="00A92638"/>
    <w:rsid w:val="00AA18CF"/>
    <w:rsid w:val="00AA25D9"/>
    <w:rsid w:val="00AA6B66"/>
    <w:rsid w:val="00AB36F6"/>
    <w:rsid w:val="00AD07F4"/>
    <w:rsid w:val="00AD2176"/>
    <w:rsid w:val="00AD5D15"/>
    <w:rsid w:val="00AF031D"/>
    <w:rsid w:val="00B0697A"/>
    <w:rsid w:val="00B16123"/>
    <w:rsid w:val="00B16437"/>
    <w:rsid w:val="00B33C9C"/>
    <w:rsid w:val="00B60263"/>
    <w:rsid w:val="00B607C9"/>
    <w:rsid w:val="00B62554"/>
    <w:rsid w:val="00B70FEC"/>
    <w:rsid w:val="00B7176E"/>
    <w:rsid w:val="00B75003"/>
    <w:rsid w:val="00BA6956"/>
    <w:rsid w:val="00BB016F"/>
    <w:rsid w:val="00BC7D3C"/>
    <w:rsid w:val="00BD0B2D"/>
    <w:rsid w:val="00BD409C"/>
    <w:rsid w:val="00BD5A3E"/>
    <w:rsid w:val="00C00C4F"/>
    <w:rsid w:val="00C04CEF"/>
    <w:rsid w:val="00C114B8"/>
    <w:rsid w:val="00C145D3"/>
    <w:rsid w:val="00C145DF"/>
    <w:rsid w:val="00C14F6A"/>
    <w:rsid w:val="00C27808"/>
    <w:rsid w:val="00C2781C"/>
    <w:rsid w:val="00C31710"/>
    <w:rsid w:val="00C36D61"/>
    <w:rsid w:val="00C55867"/>
    <w:rsid w:val="00C570EE"/>
    <w:rsid w:val="00C63AC8"/>
    <w:rsid w:val="00C75E80"/>
    <w:rsid w:val="00C92FBB"/>
    <w:rsid w:val="00C93B1B"/>
    <w:rsid w:val="00C93C3B"/>
    <w:rsid w:val="00C95097"/>
    <w:rsid w:val="00C96B50"/>
    <w:rsid w:val="00CA08A4"/>
    <w:rsid w:val="00CA409E"/>
    <w:rsid w:val="00CB0C36"/>
    <w:rsid w:val="00CC1413"/>
    <w:rsid w:val="00CD549C"/>
    <w:rsid w:val="00D10DED"/>
    <w:rsid w:val="00D178F7"/>
    <w:rsid w:val="00D31239"/>
    <w:rsid w:val="00D34B3E"/>
    <w:rsid w:val="00D351B6"/>
    <w:rsid w:val="00D35802"/>
    <w:rsid w:val="00D35E88"/>
    <w:rsid w:val="00D435A3"/>
    <w:rsid w:val="00D54B74"/>
    <w:rsid w:val="00D6002D"/>
    <w:rsid w:val="00D723EA"/>
    <w:rsid w:val="00D861C1"/>
    <w:rsid w:val="00D87406"/>
    <w:rsid w:val="00DB6866"/>
    <w:rsid w:val="00DB70BE"/>
    <w:rsid w:val="00DC0B8F"/>
    <w:rsid w:val="00DD0363"/>
    <w:rsid w:val="00DE0323"/>
    <w:rsid w:val="00DE03F5"/>
    <w:rsid w:val="00DE1EBE"/>
    <w:rsid w:val="00DE6AAE"/>
    <w:rsid w:val="00DF4F7A"/>
    <w:rsid w:val="00E00CD8"/>
    <w:rsid w:val="00E20CD1"/>
    <w:rsid w:val="00E24A6F"/>
    <w:rsid w:val="00E312FD"/>
    <w:rsid w:val="00E34810"/>
    <w:rsid w:val="00E474FE"/>
    <w:rsid w:val="00E47CAB"/>
    <w:rsid w:val="00E715DB"/>
    <w:rsid w:val="00E72738"/>
    <w:rsid w:val="00E76A2D"/>
    <w:rsid w:val="00E81243"/>
    <w:rsid w:val="00E83CD8"/>
    <w:rsid w:val="00E84A22"/>
    <w:rsid w:val="00E85803"/>
    <w:rsid w:val="00E85EBB"/>
    <w:rsid w:val="00E958E1"/>
    <w:rsid w:val="00E97BB5"/>
    <w:rsid w:val="00EA2DA8"/>
    <w:rsid w:val="00EB1604"/>
    <w:rsid w:val="00EC092D"/>
    <w:rsid w:val="00EC44AA"/>
    <w:rsid w:val="00EC667E"/>
    <w:rsid w:val="00EE0EF8"/>
    <w:rsid w:val="00EF0F50"/>
    <w:rsid w:val="00F062BE"/>
    <w:rsid w:val="00F117A0"/>
    <w:rsid w:val="00F22351"/>
    <w:rsid w:val="00F2393D"/>
    <w:rsid w:val="00F2746D"/>
    <w:rsid w:val="00F31DBE"/>
    <w:rsid w:val="00F40D43"/>
    <w:rsid w:val="00F57006"/>
    <w:rsid w:val="00F578A5"/>
    <w:rsid w:val="00F607E7"/>
    <w:rsid w:val="00F64F4B"/>
    <w:rsid w:val="00F8617F"/>
    <w:rsid w:val="00F905E6"/>
    <w:rsid w:val="00F908F2"/>
    <w:rsid w:val="00F9254A"/>
    <w:rsid w:val="00F966F6"/>
    <w:rsid w:val="00F97839"/>
    <w:rsid w:val="00FB1945"/>
    <w:rsid w:val="00FB72BC"/>
    <w:rsid w:val="00FC3780"/>
    <w:rsid w:val="00FC3BFD"/>
    <w:rsid w:val="00FD60EA"/>
    <w:rsid w:val="00FF4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569A91B1"/>
  <w15:docId w15:val="{FEFCF474-3508-4EA0-8289-472ED269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09C"/>
    <w:pPr>
      <w:widowControl w:val="0"/>
      <w:autoSpaceDE w:val="0"/>
      <w:autoSpaceDN w:val="0"/>
      <w:adjustRightInd w:val="0"/>
    </w:pPr>
    <w:rPr>
      <w:rFonts w:hAnsi="Arial Narrow"/>
      <w:sz w:val="24"/>
      <w:szCs w:val="24"/>
      <w:lang w:val="ru-RU" w:eastAsia="ru-RU"/>
    </w:rPr>
  </w:style>
  <w:style w:type="paragraph" w:styleId="Heading2">
    <w:name w:val="heading 2"/>
    <w:basedOn w:val="Normal"/>
    <w:next w:val="Normal"/>
    <w:link w:val="Heading2Char"/>
    <w:uiPriority w:val="9"/>
    <w:semiHidden/>
    <w:unhideWhenUsed/>
    <w:qFormat/>
    <w:rsid w:val="0076672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F117A0"/>
    <w:pPr>
      <w:keepNext/>
      <w:widowControl/>
      <w:overflowPunct w:val="0"/>
      <w:jc w:val="both"/>
      <w:textAlignment w:val="baseline"/>
      <w:outlineLvl w:val="6"/>
    </w:pPr>
    <w:rPr>
      <w:rFonts w:ascii="Arial" w:hAnsi="Arial"/>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BD409C"/>
  </w:style>
  <w:style w:type="paragraph" w:customStyle="1" w:styleId="Style2">
    <w:name w:val="Style2"/>
    <w:basedOn w:val="Normal"/>
    <w:uiPriority w:val="99"/>
    <w:rsid w:val="00BD409C"/>
    <w:pPr>
      <w:jc w:val="both"/>
    </w:pPr>
  </w:style>
  <w:style w:type="paragraph" w:customStyle="1" w:styleId="Style3">
    <w:name w:val="Style3"/>
    <w:basedOn w:val="Normal"/>
    <w:uiPriority w:val="99"/>
    <w:rsid w:val="00BD409C"/>
  </w:style>
  <w:style w:type="paragraph" w:customStyle="1" w:styleId="Style4">
    <w:name w:val="Style4"/>
    <w:basedOn w:val="Normal"/>
    <w:uiPriority w:val="99"/>
    <w:rsid w:val="00BD409C"/>
  </w:style>
  <w:style w:type="paragraph" w:customStyle="1" w:styleId="Style5">
    <w:name w:val="Style5"/>
    <w:basedOn w:val="Normal"/>
    <w:uiPriority w:val="99"/>
    <w:rsid w:val="00BD409C"/>
    <w:pPr>
      <w:spacing w:line="197" w:lineRule="exact"/>
    </w:pPr>
  </w:style>
  <w:style w:type="paragraph" w:customStyle="1" w:styleId="Style6">
    <w:name w:val="Style6"/>
    <w:basedOn w:val="Normal"/>
    <w:uiPriority w:val="99"/>
    <w:rsid w:val="00BD409C"/>
    <w:pPr>
      <w:spacing w:line="141" w:lineRule="exact"/>
    </w:pPr>
  </w:style>
  <w:style w:type="paragraph" w:customStyle="1" w:styleId="Style7">
    <w:name w:val="Style7"/>
    <w:basedOn w:val="Normal"/>
    <w:uiPriority w:val="99"/>
    <w:rsid w:val="00BD409C"/>
    <w:pPr>
      <w:spacing w:line="139" w:lineRule="exact"/>
      <w:jc w:val="both"/>
    </w:pPr>
  </w:style>
  <w:style w:type="paragraph" w:customStyle="1" w:styleId="Style8">
    <w:name w:val="Style8"/>
    <w:basedOn w:val="Normal"/>
    <w:uiPriority w:val="99"/>
    <w:rsid w:val="00BD409C"/>
    <w:pPr>
      <w:spacing w:line="142" w:lineRule="exact"/>
    </w:pPr>
  </w:style>
  <w:style w:type="paragraph" w:customStyle="1" w:styleId="Style9">
    <w:name w:val="Style9"/>
    <w:basedOn w:val="Normal"/>
    <w:uiPriority w:val="99"/>
    <w:rsid w:val="00BD409C"/>
    <w:pPr>
      <w:spacing w:line="139" w:lineRule="exact"/>
      <w:jc w:val="both"/>
    </w:pPr>
  </w:style>
  <w:style w:type="paragraph" w:customStyle="1" w:styleId="Style10">
    <w:name w:val="Style10"/>
    <w:basedOn w:val="Normal"/>
    <w:uiPriority w:val="99"/>
    <w:rsid w:val="00BD409C"/>
    <w:pPr>
      <w:spacing w:line="182" w:lineRule="exact"/>
    </w:pPr>
  </w:style>
  <w:style w:type="paragraph" w:customStyle="1" w:styleId="Style11">
    <w:name w:val="Style11"/>
    <w:basedOn w:val="Normal"/>
    <w:uiPriority w:val="99"/>
    <w:rsid w:val="00BD409C"/>
    <w:pPr>
      <w:spacing w:line="139" w:lineRule="exact"/>
      <w:jc w:val="both"/>
    </w:pPr>
  </w:style>
  <w:style w:type="paragraph" w:customStyle="1" w:styleId="Style12">
    <w:name w:val="Style12"/>
    <w:basedOn w:val="Normal"/>
    <w:uiPriority w:val="99"/>
    <w:rsid w:val="00BD409C"/>
    <w:pPr>
      <w:spacing w:line="240" w:lineRule="exact"/>
      <w:jc w:val="both"/>
    </w:pPr>
  </w:style>
  <w:style w:type="paragraph" w:customStyle="1" w:styleId="Style13">
    <w:name w:val="Style13"/>
    <w:basedOn w:val="Normal"/>
    <w:uiPriority w:val="99"/>
    <w:rsid w:val="00BD409C"/>
    <w:pPr>
      <w:spacing w:line="139" w:lineRule="exact"/>
    </w:pPr>
  </w:style>
  <w:style w:type="paragraph" w:customStyle="1" w:styleId="Style14">
    <w:name w:val="Style14"/>
    <w:basedOn w:val="Normal"/>
    <w:uiPriority w:val="99"/>
    <w:rsid w:val="00BD409C"/>
    <w:pPr>
      <w:spacing w:line="139" w:lineRule="exact"/>
      <w:ind w:hanging="139"/>
    </w:pPr>
  </w:style>
  <w:style w:type="paragraph" w:customStyle="1" w:styleId="Style15">
    <w:name w:val="Style15"/>
    <w:basedOn w:val="Normal"/>
    <w:uiPriority w:val="99"/>
    <w:rsid w:val="00BD409C"/>
  </w:style>
  <w:style w:type="paragraph" w:customStyle="1" w:styleId="Style16">
    <w:name w:val="Style16"/>
    <w:basedOn w:val="Normal"/>
    <w:uiPriority w:val="99"/>
    <w:rsid w:val="00BD409C"/>
    <w:pPr>
      <w:spacing w:line="141" w:lineRule="exact"/>
      <w:jc w:val="center"/>
    </w:pPr>
  </w:style>
  <w:style w:type="paragraph" w:customStyle="1" w:styleId="Style17">
    <w:name w:val="Style17"/>
    <w:basedOn w:val="Normal"/>
    <w:uiPriority w:val="99"/>
    <w:rsid w:val="00BD409C"/>
  </w:style>
  <w:style w:type="paragraph" w:customStyle="1" w:styleId="Style18">
    <w:name w:val="Style18"/>
    <w:basedOn w:val="Normal"/>
    <w:uiPriority w:val="99"/>
    <w:rsid w:val="00BD409C"/>
    <w:pPr>
      <w:spacing w:line="142" w:lineRule="exact"/>
      <w:jc w:val="center"/>
    </w:pPr>
  </w:style>
  <w:style w:type="paragraph" w:customStyle="1" w:styleId="Style19">
    <w:name w:val="Style19"/>
    <w:basedOn w:val="Normal"/>
    <w:uiPriority w:val="99"/>
    <w:rsid w:val="00BD409C"/>
  </w:style>
  <w:style w:type="paragraph" w:customStyle="1" w:styleId="Style20">
    <w:name w:val="Style20"/>
    <w:basedOn w:val="Normal"/>
    <w:uiPriority w:val="99"/>
    <w:rsid w:val="00BD409C"/>
  </w:style>
  <w:style w:type="character" w:customStyle="1" w:styleId="FontStyle22">
    <w:name w:val="Font Style22"/>
    <w:basedOn w:val="DefaultParagraphFont"/>
    <w:uiPriority w:val="99"/>
    <w:rsid w:val="00BD409C"/>
    <w:rPr>
      <w:rFonts w:ascii="Arial Narrow" w:hAnsi="Arial Narrow" w:cs="Arial Narrow"/>
      <w:b/>
      <w:bCs/>
      <w:spacing w:val="-20"/>
      <w:sz w:val="44"/>
      <w:szCs w:val="44"/>
    </w:rPr>
  </w:style>
  <w:style w:type="character" w:customStyle="1" w:styleId="FontStyle23">
    <w:name w:val="Font Style23"/>
    <w:basedOn w:val="DefaultParagraphFont"/>
    <w:uiPriority w:val="99"/>
    <w:rsid w:val="00BD409C"/>
    <w:rPr>
      <w:rFonts w:ascii="Arial Narrow" w:hAnsi="Arial Narrow" w:cs="Arial Narrow"/>
      <w:smallCaps/>
      <w:sz w:val="10"/>
      <w:szCs w:val="10"/>
    </w:rPr>
  </w:style>
  <w:style w:type="character" w:customStyle="1" w:styleId="FontStyle24">
    <w:name w:val="Font Style24"/>
    <w:basedOn w:val="DefaultParagraphFont"/>
    <w:uiPriority w:val="99"/>
    <w:rsid w:val="00BD409C"/>
    <w:rPr>
      <w:rFonts w:ascii="Arial Narrow" w:hAnsi="Arial Narrow" w:cs="Arial Narrow"/>
      <w:sz w:val="10"/>
      <w:szCs w:val="10"/>
    </w:rPr>
  </w:style>
  <w:style w:type="character" w:customStyle="1" w:styleId="FontStyle25">
    <w:name w:val="Font Style25"/>
    <w:basedOn w:val="DefaultParagraphFont"/>
    <w:uiPriority w:val="99"/>
    <w:rsid w:val="00BD409C"/>
    <w:rPr>
      <w:rFonts w:ascii="Arial Narrow" w:hAnsi="Arial Narrow" w:cs="Arial Narrow"/>
      <w:smallCaps/>
      <w:sz w:val="10"/>
      <w:szCs w:val="10"/>
    </w:rPr>
  </w:style>
  <w:style w:type="character" w:customStyle="1" w:styleId="FontStyle26">
    <w:name w:val="Font Style26"/>
    <w:basedOn w:val="DefaultParagraphFont"/>
    <w:uiPriority w:val="99"/>
    <w:rsid w:val="00BD409C"/>
    <w:rPr>
      <w:rFonts w:ascii="Arial Narrow" w:hAnsi="Arial Narrow" w:cs="Arial Narrow"/>
      <w:b/>
      <w:bCs/>
      <w:i/>
      <w:iCs/>
      <w:sz w:val="10"/>
      <w:szCs w:val="10"/>
    </w:rPr>
  </w:style>
  <w:style w:type="character" w:customStyle="1" w:styleId="FontStyle27">
    <w:name w:val="Font Style27"/>
    <w:basedOn w:val="DefaultParagraphFont"/>
    <w:uiPriority w:val="99"/>
    <w:rsid w:val="00BD409C"/>
    <w:rPr>
      <w:rFonts w:ascii="Cambria" w:hAnsi="Cambria" w:cs="Cambria"/>
      <w:sz w:val="16"/>
      <w:szCs w:val="16"/>
    </w:rPr>
  </w:style>
  <w:style w:type="character" w:customStyle="1" w:styleId="FontStyle28">
    <w:name w:val="Font Style28"/>
    <w:basedOn w:val="DefaultParagraphFont"/>
    <w:uiPriority w:val="99"/>
    <w:rsid w:val="00BD409C"/>
    <w:rPr>
      <w:rFonts w:ascii="Microsoft Sans Serif" w:hAnsi="Microsoft Sans Serif" w:cs="Microsoft Sans Serif"/>
      <w:b/>
      <w:bCs/>
      <w:sz w:val="10"/>
      <w:szCs w:val="10"/>
    </w:rPr>
  </w:style>
  <w:style w:type="character" w:customStyle="1" w:styleId="FontStyle29">
    <w:name w:val="Font Style29"/>
    <w:basedOn w:val="DefaultParagraphFont"/>
    <w:uiPriority w:val="99"/>
    <w:rsid w:val="00BD409C"/>
    <w:rPr>
      <w:rFonts w:ascii="Microsoft Sans Serif" w:hAnsi="Microsoft Sans Serif" w:cs="Microsoft Sans Serif"/>
      <w:sz w:val="10"/>
      <w:szCs w:val="10"/>
    </w:rPr>
  </w:style>
  <w:style w:type="character" w:customStyle="1" w:styleId="FontStyle30">
    <w:name w:val="Font Style30"/>
    <w:basedOn w:val="DefaultParagraphFont"/>
    <w:uiPriority w:val="99"/>
    <w:rsid w:val="00BD409C"/>
    <w:rPr>
      <w:rFonts w:ascii="Arial Narrow" w:hAnsi="Arial Narrow" w:cs="Arial Narrow"/>
      <w:b/>
      <w:bCs/>
      <w:sz w:val="10"/>
      <w:szCs w:val="10"/>
    </w:rPr>
  </w:style>
  <w:style w:type="character" w:customStyle="1" w:styleId="FontStyle31">
    <w:name w:val="Font Style31"/>
    <w:basedOn w:val="DefaultParagraphFont"/>
    <w:uiPriority w:val="99"/>
    <w:rsid w:val="00BD409C"/>
    <w:rPr>
      <w:rFonts w:ascii="Arial Narrow" w:hAnsi="Arial Narrow" w:cs="Arial Narrow"/>
      <w:i/>
      <w:iCs/>
      <w:sz w:val="10"/>
      <w:szCs w:val="10"/>
    </w:rPr>
  </w:style>
  <w:style w:type="character" w:customStyle="1" w:styleId="FontStyle32">
    <w:name w:val="Font Style32"/>
    <w:basedOn w:val="DefaultParagraphFont"/>
    <w:uiPriority w:val="99"/>
    <w:rsid w:val="00BD409C"/>
    <w:rPr>
      <w:rFonts w:ascii="Arial Narrow" w:hAnsi="Arial Narrow" w:cs="Arial Narrow"/>
      <w:sz w:val="10"/>
      <w:szCs w:val="10"/>
    </w:rPr>
  </w:style>
  <w:style w:type="character" w:customStyle="1" w:styleId="FontStyle33">
    <w:name w:val="Font Style33"/>
    <w:basedOn w:val="DefaultParagraphFont"/>
    <w:uiPriority w:val="99"/>
    <w:rsid w:val="00BD409C"/>
    <w:rPr>
      <w:rFonts w:ascii="Microsoft Sans Serif" w:hAnsi="Microsoft Sans Serif" w:cs="Microsoft Sans Serif"/>
      <w:sz w:val="18"/>
      <w:szCs w:val="18"/>
    </w:rPr>
  </w:style>
  <w:style w:type="character" w:customStyle="1" w:styleId="FontStyle34">
    <w:name w:val="Font Style34"/>
    <w:basedOn w:val="DefaultParagraphFont"/>
    <w:uiPriority w:val="99"/>
    <w:rsid w:val="00BD409C"/>
    <w:rPr>
      <w:rFonts w:ascii="Microsoft Sans Serif" w:hAnsi="Microsoft Sans Serif" w:cs="Microsoft Sans Serif"/>
      <w:b/>
      <w:bCs/>
      <w:sz w:val="16"/>
      <w:szCs w:val="16"/>
    </w:rPr>
  </w:style>
  <w:style w:type="character" w:customStyle="1" w:styleId="FontStyle35">
    <w:name w:val="Font Style35"/>
    <w:basedOn w:val="DefaultParagraphFont"/>
    <w:uiPriority w:val="99"/>
    <w:rsid w:val="00BD409C"/>
    <w:rPr>
      <w:rFonts w:ascii="Arial Narrow" w:hAnsi="Arial Narrow" w:cs="Arial Narrow"/>
      <w:sz w:val="16"/>
      <w:szCs w:val="16"/>
    </w:rPr>
  </w:style>
  <w:style w:type="paragraph" w:styleId="Header">
    <w:name w:val="header"/>
    <w:basedOn w:val="Normal"/>
    <w:link w:val="HeaderChar"/>
    <w:uiPriority w:val="99"/>
    <w:unhideWhenUsed/>
    <w:rsid w:val="001C3F50"/>
    <w:pPr>
      <w:tabs>
        <w:tab w:val="center" w:pos="4677"/>
        <w:tab w:val="right" w:pos="9355"/>
      </w:tabs>
    </w:pPr>
  </w:style>
  <w:style w:type="character" w:customStyle="1" w:styleId="HeaderChar">
    <w:name w:val="Header Char"/>
    <w:basedOn w:val="DefaultParagraphFont"/>
    <w:link w:val="Header"/>
    <w:uiPriority w:val="99"/>
    <w:rsid w:val="001C3F50"/>
    <w:rPr>
      <w:rFonts w:hAnsi="Arial Narrow"/>
      <w:sz w:val="24"/>
      <w:szCs w:val="24"/>
    </w:rPr>
  </w:style>
  <w:style w:type="paragraph" w:styleId="Footer">
    <w:name w:val="footer"/>
    <w:basedOn w:val="Normal"/>
    <w:link w:val="FooterChar"/>
    <w:unhideWhenUsed/>
    <w:rsid w:val="001C3F50"/>
    <w:pPr>
      <w:tabs>
        <w:tab w:val="center" w:pos="4677"/>
        <w:tab w:val="right" w:pos="9355"/>
      </w:tabs>
    </w:pPr>
  </w:style>
  <w:style w:type="character" w:customStyle="1" w:styleId="FooterChar">
    <w:name w:val="Footer Char"/>
    <w:basedOn w:val="DefaultParagraphFont"/>
    <w:link w:val="Footer"/>
    <w:rsid w:val="001C3F50"/>
    <w:rPr>
      <w:rFonts w:hAnsi="Arial Narrow"/>
      <w:sz w:val="24"/>
      <w:szCs w:val="24"/>
    </w:rPr>
  </w:style>
  <w:style w:type="paragraph" w:styleId="NoSpacing">
    <w:name w:val="No Spacing"/>
    <w:uiPriority w:val="1"/>
    <w:qFormat/>
    <w:rsid w:val="00F117A0"/>
    <w:rPr>
      <w:rFonts w:ascii="Calibri" w:eastAsia="Calibri"/>
      <w:sz w:val="22"/>
      <w:szCs w:val="22"/>
      <w:lang w:val="ru-RU"/>
    </w:rPr>
  </w:style>
  <w:style w:type="character" w:customStyle="1" w:styleId="Heading7Char">
    <w:name w:val="Heading 7 Char"/>
    <w:basedOn w:val="DefaultParagraphFont"/>
    <w:link w:val="Heading7"/>
    <w:rsid w:val="00F117A0"/>
    <w:rPr>
      <w:rFonts w:ascii="Arial" w:hAnsi="Arial"/>
      <w:sz w:val="24"/>
      <w:lang w:val="ru-RU"/>
    </w:rPr>
  </w:style>
  <w:style w:type="paragraph" w:customStyle="1" w:styleId="BodyText12">
    <w:name w:val="BodyText12"/>
    <w:rsid w:val="00F117A0"/>
    <w:pPr>
      <w:spacing w:after="200" w:line="300" w:lineRule="auto"/>
      <w:ind w:left="850"/>
      <w:jc w:val="both"/>
    </w:pPr>
    <w:rPr>
      <w:rFonts w:ascii="Arial" w:hAnsi="Arial" w:cs="Arial"/>
      <w:sz w:val="24"/>
      <w:szCs w:val="24"/>
    </w:rPr>
  </w:style>
  <w:style w:type="paragraph" w:customStyle="1" w:styleId="Style30">
    <w:name w:val="Style 3"/>
    <w:basedOn w:val="Normal"/>
    <w:rsid w:val="00F117A0"/>
    <w:pPr>
      <w:autoSpaceDE/>
      <w:autoSpaceDN/>
      <w:adjustRightInd/>
      <w:ind w:left="288" w:right="216"/>
      <w:jc w:val="both"/>
    </w:pPr>
    <w:rPr>
      <w:rFonts w:ascii="Times New Roman" w:hAnsi="Times New Roman"/>
      <w:noProof/>
      <w:color w:val="000000"/>
      <w:sz w:val="20"/>
      <w:szCs w:val="20"/>
      <w:lang w:val="en-US" w:eastAsia="en-US"/>
    </w:rPr>
  </w:style>
  <w:style w:type="paragraph" w:customStyle="1" w:styleId="1">
    <w:name w:val="Çàãîëîâîê 1"/>
    <w:basedOn w:val="Normal"/>
    <w:rsid w:val="00DB70BE"/>
    <w:pPr>
      <w:keepNext/>
      <w:widowControl/>
      <w:adjustRightInd/>
    </w:pPr>
    <w:rPr>
      <w:rFonts w:ascii="Times New Roman" w:eastAsia="Calibri" w:hAnsi="Times New Roman"/>
      <w:b/>
      <w:bCs/>
      <w:sz w:val="20"/>
      <w:szCs w:val="20"/>
      <w:lang w:val="en-US" w:eastAsia="en-US"/>
    </w:rPr>
  </w:style>
  <w:style w:type="paragraph" w:customStyle="1" w:styleId="a">
    <w:name w:val="Îáû÷íûé"/>
    <w:rsid w:val="00270BAF"/>
    <w:pPr>
      <w:widowControl w:val="0"/>
      <w:autoSpaceDE w:val="0"/>
      <w:autoSpaceDN w:val="0"/>
      <w:adjustRightInd w:val="0"/>
    </w:pPr>
    <w:rPr>
      <w:rFonts w:ascii="Times New Roman" w:hAnsi="Times New Roman"/>
      <w:lang w:val="ru-RU" w:eastAsia="ru-RU"/>
    </w:rPr>
  </w:style>
  <w:style w:type="character" w:customStyle="1" w:styleId="56">
    <w:name w:val="Заголовок №5 (6)_"/>
    <w:basedOn w:val="DefaultParagraphFont"/>
    <w:link w:val="561"/>
    <w:locked/>
    <w:rsid w:val="00297130"/>
    <w:rPr>
      <w:rFonts w:ascii="Arial"/>
      <w:sz w:val="22"/>
      <w:szCs w:val="22"/>
      <w:shd w:val="clear" w:color="auto" w:fill="FFFFFF"/>
    </w:rPr>
  </w:style>
  <w:style w:type="character" w:customStyle="1" w:styleId="106">
    <w:name w:val="Основной текст (106)_"/>
    <w:basedOn w:val="DefaultParagraphFont"/>
    <w:link w:val="1061"/>
    <w:locked/>
    <w:rsid w:val="00297130"/>
    <w:rPr>
      <w:sz w:val="22"/>
      <w:szCs w:val="22"/>
      <w:shd w:val="clear" w:color="auto" w:fill="FFFFFF"/>
    </w:rPr>
  </w:style>
  <w:style w:type="paragraph" w:customStyle="1" w:styleId="561">
    <w:name w:val="Заголовок №5 (6)1"/>
    <w:basedOn w:val="Normal"/>
    <w:link w:val="56"/>
    <w:rsid w:val="00297130"/>
    <w:pPr>
      <w:widowControl/>
      <w:shd w:val="clear" w:color="auto" w:fill="FFFFFF"/>
      <w:autoSpaceDE/>
      <w:autoSpaceDN/>
      <w:adjustRightInd/>
      <w:spacing w:after="120" w:line="240" w:lineRule="atLeast"/>
      <w:jc w:val="both"/>
      <w:outlineLvl w:val="4"/>
    </w:pPr>
    <w:rPr>
      <w:rFonts w:ascii="Arial" w:hAnsi="Calibri"/>
      <w:sz w:val="22"/>
      <w:szCs w:val="22"/>
      <w:lang w:val="en-US" w:eastAsia="en-US"/>
    </w:rPr>
  </w:style>
  <w:style w:type="paragraph" w:customStyle="1" w:styleId="1061">
    <w:name w:val="Основной текст (106)1"/>
    <w:basedOn w:val="Normal"/>
    <w:link w:val="106"/>
    <w:rsid w:val="00297130"/>
    <w:pPr>
      <w:widowControl/>
      <w:shd w:val="clear" w:color="auto" w:fill="FFFFFF"/>
      <w:autoSpaceDE/>
      <w:autoSpaceDN/>
      <w:adjustRightInd/>
      <w:spacing w:after="120" w:line="346" w:lineRule="exact"/>
      <w:ind w:hanging="360"/>
      <w:jc w:val="both"/>
    </w:pPr>
    <w:rPr>
      <w:rFonts w:hAnsi="Calibri"/>
      <w:sz w:val="22"/>
      <w:szCs w:val="22"/>
      <w:lang w:val="en-US" w:eastAsia="en-US"/>
    </w:rPr>
  </w:style>
  <w:style w:type="character" w:customStyle="1" w:styleId="1063">
    <w:name w:val="Основной текст (106)3"/>
    <w:basedOn w:val="106"/>
    <w:rsid w:val="00297130"/>
    <w:rPr>
      <w:rFonts w:ascii="Times New Roman" w:eastAsia="Times New Roman" w:hAnsi="Times New Roman"/>
      <w:strike/>
      <w:spacing w:val="0"/>
      <w:sz w:val="22"/>
      <w:szCs w:val="22"/>
      <w:shd w:val="clear" w:color="auto" w:fill="FFFFFF"/>
    </w:rPr>
  </w:style>
  <w:style w:type="character" w:customStyle="1" w:styleId="1060">
    <w:name w:val="Основной текст (106)"/>
    <w:basedOn w:val="106"/>
    <w:rsid w:val="00297130"/>
    <w:rPr>
      <w:rFonts w:ascii="Times New Roman" w:eastAsia="Times New Roman" w:hAnsi="Times New Roman"/>
      <w:spacing w:val="0"/>
      <w:sz w:val="22"/>
      <w:szCs w:val="22"/>
      <w:u w:val="single"/>
      <w:shd w:val="clear" w:color="auto" w:fill="FFFFFF"/>
    </w:rPr>
  </w:style>
  <w:style w:type="character" w:customStyle="1" w:styleId="10611">
    <w:name w:val="Основной текст (106) + 11"/>
    <w:aliases w:val="5 pt88,Курсив"/>
    <w:basedOn w:val="106"/>
    <w:rsid w:val="00297130"/>
    <w:rPr>
      <w:rFonts w:ascii="Times New Roman" w:eastAsia="Times New Roman" w:hAnsi="Times New Roman"/>
      <w:i/>
      <w:iCs/>
      <w:spacing w:val="0"/>
      <w:sz w:val="23"/>
      <w:szCs w:val="23"/>
      <w:u w:val="single"/>
      <w:shd w:val="clear" w:color="auto" w:fill="FFFFFF"/>
    </w:rPr>
  </w:style>
  <w:style w:type="table" w:styleId="TableGrid">
    <w:name w:val="Table Grid"/>
    <w:basedOn w:val="TableNormal"/>
    <w:uiPriority w:val="59"/>
    <w:rsid w:val="00BA6956"/>
    <w:rPr>
      <w:rFonts w:asciiTheme="minorHAnsi" w:eastAsiaTheme="minorEastAsia" w:hAnsiTheme="minorHAnsi" w:cstheme="minorBid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60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0EA"/>
    <w:rPr>
      <w:rFonts w:ascii="Segoe UI" w:hAnsi="Segoe UI" w:cs="Segoe UI"/>
      <w:sz w:val="18"/>
      <w:szCs w:val="18"/>
      <w:lang w:val="ru-RU" w:eastAsia="ru-RU"/>
    </w:rPr>
  </w:style>
  <w:style w:type="paragraph" w:styleId="Revision">
    <w:name w:val="Revision"/>
    <w:hidden/>
    <w:uiPriority w:val="99"/>
    <w:semiHidden/>
    <w:rsid w:val="003B5276"/>
    <w:rPr>
      <w:rFonts w:hAnsi="Arial Narrow"/>
      <w:sz w:val="24"/>
      <w:szCs w:val="24"/>
      <w:lang w:val="ru-RU" w:eastAsia="ru-RU"/>
    </w:rPr>
  </w:style>
  <w:style w:type="character" w:customStyle="1" w:styleId="Heading2Char">
    <w:name w:val="Heading 2 Char"/>
    <w:basedOn w:val="DefaultParagraphFont"/>
    <w:link w:val="Heading2"/>
    <w:uiPriority w:val="9"/>
    <w:semiHidden/>
    <w:rsid w:val="0076672D"/>
    <w:rPr>
      <w:rFonts w:asciiTheme="majorHAnsi" w:eastAsiaTheme="majorEastAsia" w:hAnsiTheme="majorHAnsi" w:cstheme="majorBidi"/>
      <w:color w:val="365F91"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89247">
      <w:bodyDiv w:val="1"/>
      <w:marLeft w:val="0"/>
      <w:marRight w:val="0"/>
      <w:marTop w:val="0"/>
      <w:marBottom w:val="0"/>
      <w:divBdr>
        <w:top w:val="none" w:sz="0" w:space="0" w:color="auto"/>
        <w:left w:val="none" w:sz="0" w:space="0" w:color="auto"/>
        <w:bottom w:val="none" w:sz="0" w:space="0" w:color="auto"/>
        <w:right w:val="none" w:sz="0" w:space="0" w:color="auto"/>
      </w:divBdr>
    </w:div>
    <w:div w:id="1200511796">
      <w:bodyDiv w:val="1"/>
      <w:marLeft w:val="0"/>
      <w:marRight w:val="0"/>
      <w:marTop w:val="0"/>
      <w:marBottom w:val="0"/>
      <w:divBdr>
        <w:top w:val="none" w:sz="0" w:space="0" w:color="auto"/>
        <w:left w:val="none" w:sz="0" w:space="0" w:color="auto"/>
        <w:bottom w:val="none" w:sz="0" w:space="0" w:color="auto"/>
        <w:right w:val="none" w:sz="0" w:space="0" w:color="auto"/>
      </w:divBdr>
    </w:div>
    <w:div w:id="15087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84734478F88C46BEF6D12D66F880E1" ma:contentTypeVersion="5" ma:contentTypeDescription="Create a new document." ma:contentTypeScope="" ma:versionID="c6c8dff1d6de5b4c1f1934516baaf912">
  <xsd:schema xmlns:xsd="http://www.w3.org/2001/XMLSchema" xmlns:xs="http://www.w3.org/2001/XMLSchema" xmlns:p="http://schemas.microsoft.com/office/2006/metadata/properties" xmlns:ns2="f7fb57f2-eaf0-4be2-b104-24f69bdd1b11" xmlns:ns3="ee21dec0-75c0-4895-b78f-1789a485d209" targetNamespace="http://schemas.microsoft.com/office/2006/metadata/properties" ma:root="true" ma:fieldsID="7c03d0a29e5c49d0dbce0b5633f3077d" ns2:_="" ns3:_="">
    <xsd:import namespace="f7fb57f2-eaf0-4be2-b104-24f69bdd1b11"/>
    <xsd:import namespace="ee21dec0-75c0-4895-b78f-1789a485d2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b57f2-eaf0-4be2-b104-24f69bdd1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1dec0-75c0-4895-b78f-1789a485d2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2E283F-1DD3-40B5-9316-394902469FBF}">
  <ds:schemaRefs>
    <ds:schemaRef ds:uri="http://schemas.openxmlformats.org/officeDocument/2006/bibliography"/>
  </ds:schemaRefs>
</ds:datastoreItem>
</file>

<file path=customXml/itemProps2.xml><?xml version="1.0" encoding="utf-8"?>
<ds:datastoreItem xmlns:ds="http://schemas.openxmlformats.org/officeDocument/2006/customXml" ds:itemID="{06B3E757-F713-4B28-A3DC-C6DD8A08D89B}"/>
</file>

<file path=customXml/itemProps3.xml><?xml version="1.0" encoding="utf-8"?>
<ds:datastoreItem xmlns:ds="http://schemas.openxmlformats.org/officeDocument/2006/customXml" ds:itemID="{08235F1D-ED84-4A70-ABA4-091416872E9C}"/>
</file>

<file path=customXml/itemProps4.xml><?xml version="1.0" encoding="utf-8"?>
<ds:datastoreItem xmlns:ds="http://schemas.openxmlformats.org/officeDocument/2006/customXml" ds:itemID="{9028CC7D-DC9F-4F48-A3AA-A1FB08F39233}"/>
</file>

<file path=docProps/app.xml><?xml version="1.0" encoding="utf-8"?>
<Properties xmlns="http://schemas.openxmlformats.org/officeDocument/2006/extended-properties" xmlns:vt="http://schemas.openxmlformats.org/officeDocument/2006/docPropsVTypes">
  <Template>Normal.dotm</Template>
  <TotalTime>2</TotalTime>
  <Pages>27</Pages>
  <Words>6781</Words>
  <Characters>49556</Characters>
  <Application>Microsoft Office Word</Application>
  <DocSecurity>0</DocSecurity>
  <Lines>412</Lines>
  <Paragraphs>112</Paragraphs>
  <ScaleCrop>false</ScaleCrop>
  <HeadingPairs>
    <vt:vector size="2" baseType="variant">
      <vt:variant>
        <vt:lpstr>Title</vt:lpstr>
      </vt:variant>
      <vt:variant>
        <vt:i4>1</vt:i4>
      </vt:variant>
    </vt:vector>
  </HeadingPairs>
  <TitlesOfParts>
    <vt:vector size="1" baseType="lpstr">
      <vt:lpstr>29801B.indd</vt:lpstr>
    </vt:vector>
  </TitlesOfParts>
  <Company/>
  <LinksUpToDate>false</LinksUpToDate>
  <CharactersWithSpaces>56225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29801B.indd</dc:title>
  <dc:subject/>
  <dc:creator>sa-jnjru-janrecep</dc:creator>
  <cp:keywords/>
  <dc:description/>
  <cp:lastModifiedBy>Ayvazova, Maria [JANRU]</cp:lastModifiedBy>
  <cp:revision>2</cp:revision>
  <cp:lastPrinted>2019-02-14T13:36:00Z</cp:lastPrinted>
  <dcterms:created xsi:type="dcterms:W3CDTF">2023-11-22T06:40:00Z</dcterms:created>
  <dcterms:modified xsi:type="dcterms:W3CDTF">2023-11-22T06:40:00Z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0x0101002284734478F88C46BEF6D12D66F880E1</vt:lpwstr>
  </property>
</Properties>
</file>